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BF6966" w14:textId="74B5AF50" w:rsidR="00ED4C81" w:rsidRPr="001B1615" w:rsidRDefault="0051348F" w:rsidP="00D13507">
      <w:pPr>
        <w:rPr>
          <w:rFonts w:ascii="NikoshLight" w:hAnsi="NikoshLight" w:cs="NikoshLight"/>
          <w:sz w:val="26"/>
          <w:szCs w:val="26"/>
          <w:u w:val="single"/>
        </w:rPr>
      </w:pPr>
      <w:r w:rsidRPr="001B1615">
        <w:rPr>
          <w:rFonts w:ascii="NikoshLight" w:hAnsi="NikoshLight" w:cs="NikoshLight" w:hint="cs"/>
          <w:sz w:val="26"/>
          <w:szCs w:val="26"/>
          <w:u w:val="single"/>
          <w:cs/>
        </w:rPr>
        <w:t>কক্সবাজার</w:t>
      </w:r>
      <w:r w:rsidRPr="001B1615">
        <w:rPr>
          <w:rFonts w:ascii="NikoshLight" w:hAnsi="NikoshLight" w:cs="NikoshLight" w:hint="cs"/>
          <w:sz w:val="26"/>
          <w:szCs w:val="26"/>
          <w:u w:val="single"/>
        </w:rPr>
        <w:t xml:space="preserve">, </w:t>
      </w:r>
      <w:r w:rsidRPr="001B1615">
        <w:rPr>
          <w:rFonts w:ascii="NikoshLight" w:hAnsi="NikoshLight" w:cs="NikoshLight" w:hint="cs"/>
          <w:sz w:val="26"/>
          <w:szCs w:val="26"/>
          <w:u w:val="single"/>
          <w:cs/>
        </w:rPr>
        <w:t>প্রেস বিজ্ঞপ্তি</w:t>
      </w:r>
      <w:r w:rsidRPr="001B1615">
        <w:rPr>
          <w:rFonts w:ascii="NikoshLight" w:hAnsi="NikoshLight" w:cs="NikoshLight" w:hint="cs"/>
          <w:sz w:val="26"/>
          <w:szCs w:val="26"/>
          <w:u w:val="single"/>
        </w:rPr>
        <w:t xml:space="preserve">, </w:t>
      </w:r>
      <w:r w:rsidRPr="001B1615">
        <w:rPr>
          <w:rFonts w:ascii="NikoshLight" w:hAnsi="NikoshLight" w:cs="NikoshLight" w:hint="cs"/>
          <w:sz w:val="26"/>
          <w:szCs w:val="26"/>
          <w:u w:val="single"/>
          <w:cs/>
        </w:rPr>
        <w:t>১১ মার্চ ২০২৪</w:t>
      </w:r>
    </w:p>
    <w:p w14:paraId="76FA53A9" w14:textId="3CD340D3" w:rsidR="0051348F" w:rsidRPr="001B1615" w:rsidRDefault="0051348F" w:rsidP="00D13507">
      <w:pPr>
        <w:rPr>
          <w:rFonts w:ascii="NikoshLight" w:hAnsi="NikoshLight" w:cs="NikoshLight"/>
          <w:sz w:val="26"/>
          <w:szCs w:val="26"/>
        </w:rPr>
      </w:pPr>
    </w:p>
    <w:p w14:paraId="0CA260AD" w14:textId="52CCA499" w:rsidR="0051348F" w:rsidRPr="001B1615" w:rsidRDefault="0051348F" w:rsidP="00D13507">
      <w:pPr>
        <w:rPr>
          <w:rFonts w:ascii="NikoshLight" w:hAnsi="NikoshLight" w:cs="NikoshLight"/>
          <w:sz w:val="26"/>
          <w:szCs w:val="26"/>
        </w:rPr>
      </w:pPr>
      <w:r w:rsidRPr="001B1615">
        <w:rPr>
          <w:rFonts w:ascii="NikoshLight" w:hAnsi="NikoshLight" w:cs="NikoshLight" w:hint="cs"/>
          <w:sz w:val="26"/>
          <w:szCs w:val="26"/>
          <w:cs/>
        </w:rPr>
        <w:t>রোহিঙ্গা রেসপন্সে বিশ্বব্যাংকের ঋণকে প্রত্যাখ্যান করেছে অধিকার-ভিত্তিক সুশীল সমাজ</w:t>
      </w:r>
    </w:p>
    <w:p w14:paraId="3AAC0CCE" w14:textId="3C878DC7" w:rsidR="0051348F" w:rsidRPr="001B1615" w:rsidRDefault="0051348F" w:rsidP="00D13507">
      <w:pPr>
        <w:rPr>
          <w:rFonts w:ascii="NikoshLight" w:hAnsi="NikoshLight" w:cs="NikoshLight"/>
          <w:b/>
          <w:bCs/>
          <w:sz w:val="34"/>
          <w:szCs w:val="34"/>
        </w:rPr>
      </w:pPr>
      <w:r w:rsidRPr="001B1615">
        <w:rPr>
          <w:rFonts w:ascii="NikoshLight" w:hAnsi="NikoshLight" w:cs="NikoshLight" w:hint="cs"/>
          <w:b/>
          <w:bCs/>
          <w:sz w:val="34"/>
          <w:szCs w:val="34"/>
          <w:cs/>
        </w:rPr>
        <w:t>রোহিঙ্গা শরণার্থীদের সর্বোচ্চ সেবার জন্য স্বচ্ছতা ও অন্তর্ভুক্তিমূলক অংশগ্রহনের দাবি</w:t>
      </w:r>
    </w:p>
    <w:p w14:paraId="1A0BCD43" w14:textId="77777777" w:rsidR="0051348F" w:rsidRPr="001B1615" w:rsidRDefault="0051348F" w:rsidP="00D13507">
      <w:pPr>
        <w:rPr>
          <w:rFonts w:ascii="NikoshLight" w:hAnsi="NikoshLight" w:cs="NikoshLight"/>
          <w:sz w:val="26"/>
          <w:szCs w:val="26"/>
        </w:rPr>
      </w:pPr>
    </w:p>
    <w:p w14:paraId="6FE018AC" w14:textId="1F8F5E28" w:rsidR="0051348F" w:rsidRPr="001B1615" w:rsidRDefault="0051348F" w:rsidP="001B1615">
      <w:pPr>
        <w:spacing w:before="100"/>
        <w:rPr>
          <w:rFonts w:ascii="NikoshLight" w:hAnsi="NikoshLight" w:cs="NikoshLight"/>
          <w:sz w:val="26"/>
          <w:szCs w:val="26"/>
        </w:rPr>
      </w:pPr>
      <w:r w:rsidRPr="001B1615">
        <w:rPr>
          <w:rFonts w:ascii="NikoshLight" w:hAnsi="NikoshLight" w:cs="NikoshLight" w:hint="cs"/>
          <w:sz w:val="26"/>
          <w:szCs w:val="26"/>
          <w:cs/>
        </w:rPr>
        <w:t>কক্সবাজার</w:t>
      </w:r>
      <w:r w:rsidRPr="001B1615">
        <w:rPr>
          <w:rFonts w:ascii="NikoshLight" w:hAnsi="NikoshLight" w:cs="NikoshLight" w:hint="cs"/>
          <w:sz w:val="26"/>
          <w:szCs w:val="26"/>
        </w:rPr>
        <w:t xml:space="preserve">, </w:t>
      </w:r>
      <w:r w:rsidRPr="001B1615">
        <w:rPr>
          <w:rFonts w:ascii="NikoshLight" w:hAnsi="NikoshLight" w:cs="NikoshLight" w:hint="cs"/>
          <w:sz w:val="26"/>
          <w:szCs w:val="26"/>
          <w:cs/>
        </w:rPr>
        <w:t>১১ মার্চ ২০২৪: আজ কক্সবাজারে রোহিঙ্গা</w:t>
      </w:r>
      <w:r w:rsidRPr="001B1615">
        <w:rPr>
          <w:rFonts w:ascii="NikoshLight" w:hAnsi="NikoshLight" w:cs="NikoshLight" w:hint="cs"/>
          <w:sz w:val="26"/>
          <w:szCs w:val="26"/>
        </w:rPr>
        <w:t xml:space="preserve">, </w:t>
      </w:r>
      <w:r w:rsidRPr="001B1615">
        <w:rPr>
          <w:rFonts w:ascii="NikoshLight" w:hAnsi="NikoshLight" w:cs="NikoshLight" w:hint="cs"/>
          <w:sz w:val="26"/>
          <w:szCs w:val="26"/>
          <w:cs/>
        </w:rPr>
        <w:t>ত্রাণ ও প্রত্যাবাসন কমিশনারের কার্যালয়ের কনফারেন্স রুমে “কক্সবাজারে রোহিঙ্গা রেসপন্স: ২০২৪ সালের কৌশল ও অন্তর্ভুক্তিকরণ” শীর্ষক একটি সেমিনার আয়োজন করে সিসিএনএফ (কক্সবাজার সিএসও এনজিও ফোরাম) ও কোস্ট ফাউন্ডেশন। সেমিনারে সভাপতিত্ব করেন রোহিঙ্গা</w:t>
      </w:r>
      <w:r w:rsidRPr="001B1615">
        <w:rPr>
          <w:rFonts w:ascii="NikoshLight" w:hAnsi="NikoshLight" w:cs="NikoshLight" w:hint="cs"/>
          <w:sz w:val="26"/>
          <w:szCs w:val="26"/>
        </w:rPr>
        <w:t xml:space="preserve">, </w:t>
      </w:r>
      <w:r w:rsidRPr="001B1615">
        <w:rPr>
          <w:rFonts w:ascii="NikoshLight" w:hAnsi="NikoshLight" w:cs="NikoshLight" w:hint="cs"/>
          <w:sz w:val="26"/>
          <w:szCs w:val="26"/>
          <w:cs/>
        </w:rPr>
        <w:t>ত্রাণ ও প্রত্যাবাসন কমিশনার জনাব মিজানুর রহমান। ইউএনএইচসিআরের প্রতিনিধি ইয়োকো আকাসাকা</w:t>
      </w:r>
      <w:r w:rsidRPr="001B1615">
        <w:rPr>
          <w:rFonts w:ascii="NikoshLight" w:hAnsi="NikoshLight" w:cs="NikoshLight" w:hint="cs"/>
          <w:sz w:val="26"/>
          <w:szCs w:val="26"/>
        </w:rPr>
        <w:t xml:space="preserve">, </w:t>
      </w:r>
      <w:r w:rsidRPr="001B1615">
        <w:rPr>
          <w:rFonts w:ascii="NikoshLight" w:hAnsi="NikoshLight" w:cs="NikoshLight" w:hint="cs"/>
          <w:sz w:val="26"/>
          <w:szCs w:val="26"/>
          <w:cs/>
        </w:rPr>
        <w:t>ডব্লিউএফপি</w:t>
      </w:r>
      <w:r w:rsidRPr="001B1615">
        <w:rPr>
          <w:rFonts w:ascii="NikoshLight" w:hAnsi="NikoshLight" w:cs="NikoshLight"/>
          <w:sz w:val="26"/>
          <w:szCs w:val="26"/>
        </w:rPr>
        <w:t>’</w:t>
      </w:r>
      <w:r w:rsidRPr="001B1615">
        <w:rPr>
          <w:rFonts w:ascii="NikoshLight" w:hAnsi="NikoshLight" w:cs="NikoshLight" w:hint="cs"/>
          <w:sz w:val="26"/>
          <w:szCs w:val="26"/>
          <w:cs/>
        </w:rPr>
        <w:t>র প্রতিনিধি ইমানুয়েলা মাসায়ো</w:t>
      </w:r>
      <w:r w:rsidRPr="001B1615">
        <w:rPr>
          <w:rFonts w:ascii="NikoshLight" w:hAnsi="NikoshLight" w:cs="NikoshLight" w:hint="cs"/>
          <w:sz w:val="26"/>
          <w:szCs w:val="26"/>
        </w:rPr>
        <w:t xml:space="preserve">, </w:t>
      </w:r>
      <w:r w:rsidRPr="001B1615">
        <w:rPr>
          <w:rFonts w:ascii="NikoshLight" w:hAnsi="NikoshLight" w:cs="NikoshLight" w:hint="cs"/>
          <w:sz w:val="26"/>
          <w:szCs w:val="26"/>
          <w:cs/>
        </w:rPr>
        <w:t>আইএসসিজি</w:t>
      </w:r>
      <w:r w:rsidRPr="001B1615">
        <w:rPr>
          <w:rFonts w:ascii="NikoshLight" w:hAnsi="NikoshLight" w:cs="NikoshLight"/>
          <w:sz w:val="26"/>
          <w:szCs w:val="26"/>
        </w:rPr>
        <w:t>’</w:t>
      </w:r>
      <w:r w:rsidRPr="001B1615">
        <w:rPr>
          <w:rFonts w:ascii="NikoshLight" w:hAnsi="NikoshLight" w:cs="NikoshLight" w:hint="cs"/>
          <w:sz w:val="26"/>
          <w:szCs w:val="26"/>
          <w:cs/>
        </w:rPr>
        <w:t>র ডেপুটি লিডার মি. ভেদা সহ উপস্থিত ছিলেন তিনটি স্থানীয় ইউনিয়ন পরিষদের চেয়ারম্যান ও কমিশনারবৃন্দ। সেমিনার সঞ্চালনা করেন সিসিএনএফের মেম্বার সেক্রেটারি ও কোস্ট ফাউন্ডেশনের সহাকারি পরিচালক জাহাঙ্গীর আলম এবং সিসিএনএফের কোচেয়ার এবং কোস্ট ফাউন্ডেশনের নির্বাহী পরিচালক রেজাউল করিম চৌধুরী।</w:t>
      </w:r>
    </w:p>
    <w:p w14:paraId="7B69CA38" w14:textId="114E3D2A" w:rsidR="0051348F" w:rsidRPr="001B1615" w:rsidRDefault="0051348F" w:rsidP="001B1615">
      <w:pPr>
        <w:spacing w:before="100"/>
        <w:rPr>
          <w:rFonts w:ascii="NikoshLight" w:hAnsi="NikoshLight" w:cs="NikoshLight"/>
          <w:sz w:val="26"/>
          <w:szCs w:val="26"/>
        </w:rPr>
      </w:pPr>
      <w:r w:rsidRPr="001B1615">
        <w:rPr>
          <w:rFonts w:ascii="NikoshLight" w:hAnsi="NikoshLight" w:cs="NikoshLight" w:hint="cs"/>
          <w:sz w:val="26"/>
          <w:szCs w:val="26"/>
          <w:cs/>
        </w:rPr>
        <w:t>সেমিনারে তিনটি মূল প্রবন্ধ উপস্থাপন করা হয়। একটি হচ্ছে প্রায় তিন হাজার জেলেদের নিয়ে যারা মাছ ধরার জন্য মূলত নাফ নদীর উপর নির্ভরশীল ছিলেন কিন্তু সেখানে ২০১৮ সাল থেকে মাছ ধরা নিষিদ্ধ</w:t>
      </w:r>
      <w:r w:rsidRPr="001B1615">
        <w:rPr>
          <w:rFonts w:ascii="NikoshLight" w:hAnsi="NikoshLight" w:cs="NikoshLight" w:hint="cs"/>
          <w:sz w:val="26"/>
          <w:szCs w:val="26"/>
        </w:rPr>
        <w:t>,</w:t>
      </w:r>
      <w:r w:rsidR="003574EF" w:rsidRPr="001B1615">
        <w:rPr>
          <w:rFonts w:ascii="NikoshLight" w:hAnsi="NikoshLight" w:cs="NikoshLight" w:hint="cs"/>
          <w:sz w:val="26"/>
          <w:szCs w:val="26"/>
        </w:rPr>
        <w:t xml:space="preserve"> </w:t>
      </w:r>
      <w:r w:rsidR="003574EF" w:rsidRPr="001B1615">
        <w:rPr>
          <w:rFonts w:ascii="NikoshLight" w:hAnsi="NikoshLight" w:cs="NikoshLight" w:hint="cs"/>
          <w:sz w:val="26"/>
          <w:szCs w:val="26"/>
          <w:cs/>
        </w:rPr>
        <w:t>দ্বিতীয়টি হচ্ছে</w:t>
      </w:r>
      <w:r w:rsidR="003574EF" w:rsidRPr="001B1615">
        <w:rPr>
          <w:rFonts w:ascii="NikoshLight" w:hAnsi="NikoshLight" w:cs="NikoshLight" w:hint="cs"/>
          <w:sz w:val="26"/>
          <w:szCs w:val="26"/>
        </w:rPr>
        <w:t xml:space="preserve">, </w:t>
      </w:r>
      <w:r w:rsidR="003574EF" w:rsidRPr="001B1615">
        <w:rPr>
          <w:rFonts w:ascii="NikoshLight" w:hAnsi="NikoshLight" w:cs="NikoshLight" w:hint="cs"/>
          <w:sz w:val="26"/>
          <w:szCs w:val="26"/>
          <w:cs/>
        </w:rPr>
        <w:t>প্রায় ১৪ হাজার স্থানীয় সম্প্রদায়ের মানুষ যারা রোহিঙ্গা ক্যাম্পের মাঝে বন্দি জীবন যাপন করছেন এবং তৃতীয়টি হচ্ছে জয়েন্ট রেসপন্স প্ল্যান (জেআরপি) ২০২৪ বিষয়ে। প্রথম দুইটি গবেষণা সম্পন্ন করেছে কোস্ট ফাউন্ডেশন এবং প্রবন্ধ উপস্থাপন করেন কোস্টের তানজির উদ্দিন রণি এবং জেআরপি নিয়ে প্রবন্ধ উপস্থাপন করেন কোস্টের সহকারি পরিচালক শাহিনুর ইসলাম।</w:t>
      </w:r>
    </w:p>
    <w:p w14:paraId="20FD74AB" w14:textId="7EF3EF44" w:rsidR="003574EF" w:rsidRPr="001B1615" w:rsidRDefault="003574EF" w:rsidP="001B1615">
      <w:pPr>
        <w:spacing w:before="100"/>
        <w:rPr>
          <w:rFonts w:ascii="NikoshLight" w:hAnsi="NikoshLight" w:cs="NikoshLight"/>
          <w:sz w:val="26"/>
          <w:szCs w:val="26"/>
        </w:rPr>
      </w:pPr>
      <w:r w:rsidRPr="001B1615">
        <w:rPr>
          <w:rFonts w:ascii="NikoshLight" w:hAnsi="NikoshLight" w:cs="NikoshLight" w:hint="cs"/>
          <w:sz w:val="26"/>
          <w:szCs w:val="26"/>
          <w:cs/>
        </w:rPr>
        <w:t>মূল প্রবন্ধে দেখানো হয়</w:t>
      </w:r>
      <w:r w:rsidRPr="001B1615">
        <w:rPr>
          <w:rFonts w:ascii="NikoshLight" w:hAnsi="NikoshLight" w:cs="NikoshLight" w:hint="cs"/>
          <w:sz w:val="26"/>
          <w:szCs w:val="26"/>
        </w:rPr>
        <w:t xml:space="preserve">, </w:t>
      </w:r>
      <w:r w:rsidRPr="001B1615">
        <w:rPr>
          <w:rFonts w:ascii="NikoshLight" w:hAnsi="NikoshLight" w:cs="NikoshLight" w:hint="cs"/>
          <w:sz w:val="26"/>
          <w:szCs w:val="26"/>
          <w:cs/>
        </w:rPr>
        <w:t>উক্ত জেলেদের ৭৭% এবং রোহিঙ্গা ক্যাম্পের মাঝে আটকে পড়া স্থানীয় জনগোষ্ঠীর ৮৫% জীবন ধারন করার জন্য বাইরে থেকে কোনো প্রকার সহায়তা পাচ্ছেন না। ক্যাম্পে আটকে পড়া স্থানীয় মানুষেরা জরুরি চিকিৎসা ও সন্তানদের লেখাপড়ার মতো গুরুত্বপূর্ণ কাজেও ক্যাম্পে প্রবেশ ও বাহিরের ব্যাপারে প্রতিনিয়ত সমস্যার মুখোমুখী হচ্ছেন। তহবিল বিষয়ে বলা হয়</w:t>
      </w:r>
      <w:r w:rsidRPr="001B1615">
        <w:rPr>
          <w:rFonts w:ascii="NikoshLight" w:hAnsi="NikoshLight" w:cs="NikoshLight" w:hint="cs"/>
          <w:sz w:val="26"/>
          <w:szCs w:val="26"/>
        </w:rPr>
        <w:t xml:space="preserve">, </w:t>
      </w:r>
      <w:r w:rsidRPr="001B1615">
        <w:rPr>
          <w:rFonts w:ascii="NikoshLight" w:hAnsi="NikoshLight" w:cs="NikoshLight" w:hint="cs"/>
          <w:sz w:val="26"/>
          <w:szCs w:val="26"/>
          <w:cs/>
        </w:rPr>
        <w:t>প্রতিটি রোহিঙ্গা পরিবারের জন্য প্রতি মাসে বরাদ্দ হিসেবে তহবিল এসেছে ২৪৬ ডলার</w:t>
      </w:r>
      <w:r w:rsidRPr="001B1615">
        <w:rPr>
          <w:rFonts w:ascii="NikoshLight" w:hAnsi="NikoshLight" w:cs="NikoshLight" w:hint="cs"/>
          <w:sz w:val="26"/>
          <w:szCs w:val="26"/>
        </w:rPr>
        <w:t xml:space="preserve">, </w:t>
      </w:r>
      <w:r w:rsidRPr="001B1615">
        <w:rPr>
          <w:rFonts w:ascii="NikoshLight" w:hAnsi="NikoshLight" w:cs="NikoshLight" w:hint="cs"/>
          <w:sz w:val="26"/>
          <w:szCs w:val="26"/>
          <w:cs/>
        </w:rPr>
        <w:t>কিন্তু গবেষণায় দেখা গেছে তারা ত্রাণ হিসেবে বিভিন্ন সামগ্রী গ্রহণ করছেন মাত্র ৬৯ ডলারের</w:t>
      </w:r>
      <w:r w:rsidRPr="001B1615">
        <w:rPr>
          <w:rFonts w:ascii="NikoshLight" w:hAnsi="NikoshLight" w:cs="NikoshLight" w:hint="cs"/>
          <w:sz w:val="26"/>
          <w:szCs w:val="26"/>
        </w:rPr>
        <w:t xml:space="preserve">, </w:t>
      </w:r>
      <w:r w:rsidRPr="001B1615">
        <w:rPr>
          <w:rFonts w:ascii="NikoshLight" w:hAnsi="NikoshLight" w:cs="NikoshLight" w:hint="cs"/>
          <w:sz w:val="26"/>
          <w:szCs w:val="26"/>
          <w:cs/>
        </w:rPr>
        <w:t>যা তহবিলের চার ভাগের এক ভাগ। গবেষণায় দেখানো হয়েছে</w:t>
      </w:r>
      <w:r w:rsidRPr="001B1615">
        <w:rPr>
          <w:rFonts w:ascii="NikoshLight" w:hAnsi="NikoshLight" w:cs="NikoshLight" w:hint="cs"/>
          <w:sz w:val="26"/>
          <w:szCs w:val="26"/>
        </w:rPr>
        <w:t xml:space="preserve">, </w:t>
      </w:r>
      <w:r w:rsidRPr="001B1615">
        <w:rPr>
          <w:rFonts w:ascii="NikoshLight" w:hAnsi="NikoshLight" w:cs="NikoshLight" w:hint="cs"/>
          <w:sz w:val="26"/>
          <w:szCs w:val="26"/>
          <w:cs/>
        </w:rPr>
        <w:t>এই খরচ ব্যবস্থাপনা ব্যয়</w:t>
      </w:r>
      <w:r w:rsidRPr="001B1615">
        <w:rPr>
          <w:rFonts w:ascii="NikoshLight" w:hAnsi="NikoshLight" w:cs="NikoshLight" w:hint="cs"/>
          <w:sz w:val="26"/>
          <w:szCs w:val="26"/>
        </w:rPr>
        <w:t xml:space="preserve">, </w:t>
      </w:r>
      <w:r w:rsidRPr="001B1615">
        <w:rPr>
          <w:rFonts w:ascii="NikoshLight" w:hAnsi="NikoshLight" w:cs="NikoshLight" w:hint="cs"/>
          <w:sz w:val="26"/>
          <w:szCs w:val="26"/>
          <w:cs/>
        </w:rPr>
        <w:t>কর্মীদের বেতন ও শিক্ষা বাবদ ব্যয় ব্যতিরেকে।</w:t>
      </w:r>
      <w:r w:rsidR="00696438">
        <w:rPr>
          <w:rFonts w:ascii="NikoshLight" w:hAnsi="NikoshLight" w:cs="NikoshLight" w:hint="cs"/>
          <w:sz w:val="26"/>
          <w:szCs w:val="26"/>
          <w:cs/>
        </w:rPr>
        <w:t xml:space="preserve"> এ পর্যন্ত</w:t>
      </w:r>
      <w:r w:rsidRPr="001B1615">
        <w:rPr>
          <w:rFonts w:ascii="NikoshLight" w:hAnsi="NikoshLight" w:cs="NikoshLight" w:hint="cs"/>
          <w:sz w:val="26"/>
          <w:szCs w:val="26"/>
          <w:cs/>
        </w:rPr>
        <w:t xml:space="preserve"> চাহিদার ৬৫% তহবিল জোগার হলেও </w:t>
      </w:r>
      <w:r w:rsidR="00696438">
        <w:rPr>
          <w:rFonts w:ascii="NikoshLight" w:hAnsi="NikoshLight" w:cs="NikoshLight" w:hint="cs"/>
          <w:sz w:val="26"/>
          <w:szCs w:val="26"/>
          <w:cs/>
        </w:rPr>
        <w:t xml:space="preserve">গত </w:t>
      </w:r>
      <w:r w:rsidRPr="001B1615">
        <w:rPr>
          <w:rFonts w:ascii="NikoshLight" w:hAnsi="NikoshLight" w:cs="NikoshLight" w:hint="cs"/>
          <w:sz w:val="26"/>
          <w:szCs w:val="26"/>
          <w:cs/>
        </w:rPr>
        <w:t>বছর তা মাত্র ৫০%। শাহিনুর ইসলাম তার উপস্থাপনায় স্বচ্ছতার দাবি নিয়ে বলেন</w:t>
      </w:r>
      <w:r w:rsidRPr="001B1615">
        <w:rPr>
          <w:rFonts w:ascii="NikoshLight" w:hAnsi="NikoshLight" w:cs="NikoshLight" w:hint="cs"/>
          <w:sz w:val="26"/>
          <w:szCs w:val="26"/>
        </w:rPr>
        <w:t xml:space="preserve">, </w:t>
      </w:r>
      <w:r w:rsidRPr="001B1615">
        <w:rPr>
          <w:rFonts w:ascii="NikoshLight" w:hAnsi="NikoshLight" w:cs="NikoshLight" w:hint="cs"/>
          <w:sz w:val="26"/>
          <w:szCs w:val="26"/>
          <w:cs/>
        </w:rPr>
        <w:t>বিশ্বব্যাংক রোহিঙ্গাদের জন্য অনুদান প্রদান করলেও স্থানীয় জনগোষ্ঠীর বাবদে ঋণ প্রদান করছে কেন</w:t>
      </w:r>
      <w:r w:rsidRPr="001B1615">
        <w:rPr>
          <w:rFonts w:ascii="NikoshLight" w:hAnsi="NikoshLight" w:cs="NikoshLight" w:hint="cs"/>
          <w:sz w:val="26"/>
          <w:szCs w:val="26"/>
        </w:rPr>
        <w:t>?</w:t>
      </w:r>
    </w:p>
    <w:p w14:paraId="7F7C650D" w14:textId="4833C7FD" w:rsidR="00AA7558" w:rsidRPr="001B1615" w:rsidRDefault="00AA7558" w:rsidP="001B1615">
      <w:pPr>
        <w:spacing w:before="100"/>
        <w:rPr>
          <w:rFonts w:ascii="NikoshLight" w:hAnsi="NikoshLight" w:cs="NikoshLight"/>
          <w:sz w:val="26"/>
          <w:szCs w:val="26"/>
        </w:rPr>
      </w:pPr>
      <w:r w:rsidRPr="001B1615">
        <w:rPr>
          <w:rFonts w:ascii="NikoshLight" w:hAnsi="NikoshLight" w:cs="NikoshLight" w:hint="cs"/>
          <w:sz w:val="26"/>
          <w:szCs w:val="26"/>
          <w:cs/>
        </w:rPr>
        <w:t>ইউএনএইচসিআরের ইয়োকো আকাসাকা বলেন</w:t>
      </w:r>
      <w:r w:rsidRPr="001B1615">
        <w:rPr>
          <w:rFonts w:ascii="NikoshLight" w:hAnsi="NikoshLight" w:cs="NikoshLight" w:hint="cs"/>
          <w:sz w:val="26"/>
          <w:szCs w:val="26"/>
        </w:rPr>
        <w:t xml:space="preserve">, </w:t>
      </w:r>
      <w:r w:rsidRPr="001B1615">
        <w:rPr>
          <w:rFonts w:ascii="NikoshLight" w:hAnsi="NikoshLight" w:cs="NikoshLight" w:hint="cs"/>
          <w:sz w:val="26"/>
          <w:szCs w:val="26"/>
          <w:cs/>
        </w:rPr>
        <w:t>তারা স্থান-ভিত্তিক এপ্রোচ নিয়ে কাজ করছেন। ডাব্লিউএফপি</w:t>
      </w:r>
      <w:r w:rsidRPr="001B1615">
        <w:rPr>
          <w:rFonts w:ascii="NikoshLight" w:hAnsi="NikoshLight" w:cs="NikoshLight"/>
          <w:sz w:val="26"/>
          <w:szCs w:val="26"/>
        </w:rPr>
        <w:t>’</w:t>
      </w:r>
      <w:r w:rsidRPr="001B1615">
        <w:rPr>
          <w:rFonts w:ascii="NikoshLight" w:hAnsi="NikoshLight" w:cs="NikoshLight" w:hint="cs"/>
          <w:sz w:val="26"/>
          <w:szCs w:val="26"/>
          <w:cs/>
        </w:rPr>
        <w:t>র প্রতিনিধি ইমানুয়েলা এই উদ্যোগের প্রশংসা করে বলেন</w:t>
      </w:r>
      <w:r w:rsidRPr="001B1615">
        <w:rPr>
          <w:rFonts w:ascii="NikoshLight" w:hAnsi="NikoshLight" w:cs="NikoshLight" w:hint="cs"/>
          <w:sz w:val="26"/>
          <w:szCs w:val="26"/>
        </w:rPr>
        <w:t xml:space="preserve">, </w:t>
      </w:r>
      <w:r w:rsidRPr="001B1615">
        <w:rPr>
          <w:rFonts w:ascii="NikoshLight" w:hAnsi="NikoshLight" w:cs="NikoshLight" w:hint="cs"/>
          <w:sz w:val="26"/>
          <w:szCs w:val="26"/>
          <w:cs/>
        </w:rPr>
        <w:t>এ ধরনের আলোচনা আরো বড় পরিসরের অংশগ্রহনে হওয়া উচিত। আইএসসিজি</w:t>
      </w:r>
      <w:r w:rsidRPr="001B1615">
        <w:rPr>
          <w:rFonts w:ascii="NikoshLight" w:hAnsi="NikoshLight" w:cs="NikoshLight"/>
          <w:sz w:val="26"/>
          <w:szCs w:val="26"/>
        </w:rPr>
        <w:t>’</w:t>
      </w:r>
      <w:r w:rsidRPr="001B1615">
        <w:rPr>
          <w:rFonts w:ascii="NikoshLight" w:hAnsi="NikoshLight" w:cs="NikoshLight" w:hint="cs"/>
          <w:sz w:val="26"/>
          <w:szCs w:val="26"/>
          <w:cs/>
        </w:rPr>
        <w:t>র মি. ভেদা বলেন</w:t>
      </w:r>
      <w:r w:rsidRPr="001B1615">
        <w:rPr>
          <w:rFonts w:ascii="NikoshLight" w:hAnsi="NikoshLight" w:cs="NikoshLight" w:hint="cs"/>
          <w:sz w:val="26"/>
          <w:szCs w:val="26"/>
        </w:rPr>
        <w:t xml:space="preserve">, </w:t>
      </w:r>
      <w:r w:rsidRPr="001B1615">
        <w:rPr>
          <w:rFonts w:ascii="NikoshLight" w:hAnsi="NikoshLight" w:cs="NikoshLight" w:hint="cs"/>
          <w:sz w:val="26"/>
          <w:szCs w:val="26"/>
          <w:cs/>
        </w:rPr>
        <w:t>এই সেমিনারে উপস্থাপিত বিষয়বস্তুর মধ্যে বেশকিছু দিক রয়েছে যা নিয়ে কাজের সুযোগ রয়েছে। ইউনিয়ন পরিষদের চেয়ারম্যান মওলানা নূর আহমেদ আনোয়ারি</w:t>
      </w:r>
      <w:r w:rsidRPr="001B1615">
        <w:rPr>
          <w:rFonts w:ascii="NikoshLight" w:hAnsi="NikoshLight" w:cs="NikoshLight" w:hint="cs"/>
          <w:sz w:val="26"/>
          <w:szCs w:val="26"/>
        </w:rPr>
        <w:t xml:space="preserve">, </w:t>
      </w:r>
      <w:r w:rsidRPr="001B1615">
        <w:rPr>
          <w:rFonts w:ascii="NikoshLight" w:hAnsi="NikoshLight" w:cs="NikoshLight" w:hint="cs"/>
          <w:sz w:val="26"/>
          <w:szCs w:val="26"/>
          <w:cs/>
        </w:rPr>
        <w:t>রাশেদ মোহাম্মদ আলী এবং নারী সদস্য মর্জিনা আক্তার এবং খুরশিদা বেগমও কথা বলেন।</w:t>
      </w:r>
    </w:p>
    <w:p w14:paraId="06A41C49" w14:textId="77777777" w:rsidR="00AA7558" w:rsidRPr="001B1615" w:rsidRDefault="00AA7558" w:rsidP="001B1615">
      <w:pPr>
        <w:spacing w:before="100"/>
        <w:rPr>
          <w:rFonts w:ascii="NikoshLight" w:hAnsi="NikoshLight" w:cs="NikoshLight"/>
          <w:sz w:val="26"/>
          <w:szCs w:val="26"/>
        </w:rPr>
      </w:pPr>
      <w:r w:rsidRPr="001B1615">
        <w:rPr>
          <w:rFonts w:ascii="NikoshLight" w:hAnsi="NikoshLight" w:cs="NikoshLight" w:hint="cs"/>
          <w:sz w:val="26"/>
          <w:szCs w:val="26"/>
          <w:cs/>
        </w:rPr>
        <w:t>কক্সবাজার প্রেসক্লাবের সদস্য মুজিবুল ইসলাম বলেন</w:t>
      </w:r>
      <w:r w:rsidRPr="001B1615">
        <w:rPr>
          <w:rFonts w:ascii="NikoshLight" w:hAnsi="NikoshLight" w:cs="NikoshLight" w:hint="cs"/>
          <w:sz w:val="26"/>
          <w:szCs w:val="26"/>
        </w:rPr>
        <w:t xml:space="preserve">, </w:t>
      </w:r>
      <w:r w:rsidRPr="001B1615">
        <w:rPr>
          <w:rFonts w:ascii="NikoshLight" w:hAnsi="NikoshLight" w:cs="NikoshLight" w:hint="cs"/>
          <w:sz w:val="26"/>
          <w:szCs w:val="26"/>
          <w:cs/>
        </w:rPr>
        <w:t>রোহিঙ্গা ক্যাম্পে ভূগর্ভস্থ পানি সরবরাহ না করে ভূউপরিস্থিত পানি শোধন করে সরবরাহ করা উচিত। তিনি ক্যাম্পে অবিলম্বে সকল প্রকার প্লাস্টিক ব্যবহারের উপর নিষেধাজ্ঞার দাবি জানান। একজন এনিজও নেতা জনাব আনিসুল রোহিঙ্গা রেসপন্সে ব্যবহৃত পুল ফান্ডের পূর্ণ স্বচ্ছতা দাবি করেন।</w:t>
      </w:r>
      <w:r w:rsidRPr="001B1615">
        <w:rPr>
          <w:rFonts w:ascii="NikoshLight" w:hAnsi="NikoshLight" w:cs="NikoshLight" w:hint="cs"/>
          <w:sz w:val="26"/>
          <w:szCs w:val="26"/>
        </w:rPr>
        <w:t xml:space="preserve"> </w:t>
      </w:r>
    </w:p>
    <w:p w14:paraId="1A00E887" w14:textId="43AA4188" w:rsidR="00AA7558" w:rsidRPr="001B1615" w:rsidRDefault="00AA7558" w:rsidP="001B1615">
      <w:pPr>
        <w:spacing w:before="100"/>
        <w:rPr>
          <w:rFonts w:ascii="NikoshLight" w:hAnsi="NikoshLight" w:cs="NikoshLight"/>
          <w:sz w:val="26"/>
          <w:szCs w:val="26"/>
        </w:rPr>
      </w:pPr>
      <w:r w:rsidRPr="001B1615">
        <w:rPr>
          <w:rFonts w:ascii="NikoshLight" w:hAnsi="NikoshLight" w:cs="NikoshLight" w:hint="cs"/>
          <w:sz w:val="26"/>
          <w:szCs w:val="26"/>
          <w:cs/>
        </w:rPr>
        <w:t>পুলিশের এপিবিএন শাখার এসিস্ট্যান্ট সুপারিন্টেন্ডেন্ট জনাব অনীশ ক্যাম্পের নিরাপত্তা ব্যবস্থা জোরদার করার দাবি জানান।</w:t>
      </w:r>
    </w:p>
    <w:p w14:paraId="36B17944" w14:textId="066575FF" w:rsidR="00AA7558" w:rsidRPr="001B1615" w:rsidRDefault="00AA7558" w:rsidP="001B1615">
      <w:pPr>
        <w:spacing w:before="100"/>
        <w:rPr>
          <w:rFonts w:ascii="NikoshLight" w:hAnsi="NikoshLight" w:cs="NikoshLight"/>
          <w:sz w:val="26"/>
          <w:szCs w:val="26"/>
        </w:rPr>
      </w:pPr>
      <w:r w:rsidRPr="001B1615">
        <w:rPr>
          <w:rFonts w:ascii="NikoshLight" w:hAnsi="NikoshLight" w:cs="NikoshLight" w:hint="cs"/>
          <w:sz w:val="26"/>
          <w:szCs w:val="26"/>
          <w:cs/>
        </w:rPr>
        <w:t>সেমিনারের সভাপতিত্বকালে রোহিঙ্গা</w:t>
      </w:r>
      <w:r w:rsidRPr="001B1615">
        <w:rPr>
          <w:rFonts w:ascii="NikoshLight" w:hAnsi="NikoshLight" w:cs="NikoshLight" w:hint="cs"/>
          <w:sz w:val="26"/>
          <w:szCs w:val="26"/>
        </w:rPr>
        <w:t xml:space="preserve">, </w:t>
      </w:r>
      <w:r w:rsidRPr="001B1615">
        <w:rPr>
          <w:rFonts w:ascii="NikoshLight" w:hAnsi="NikoshLight" w:cs="NikoshLight" w:hint="cs"/>
          <w:sz w:val="26"/>
          <w:szCs w:val="26"/>
          <w:cs/>
        </w:rPr>
        <w:t>ত্রাণ ও প্রত্যাবাসন কমিশনার জনাব মিজানুর রহমান বলেন</w:t>
      </w:r>
      <w:r w:rsidRPr="001B1615">
        <w:rPr>
          <w:rFonts w:ascii="NikoshLight" w:hAnsi="NikoshLight" w:cs="NikoshLight" w:hint="cs"/>
          <w:sz w:val="26"/>
          <w:szCs w:val="26"/>
        </w:rPr>
        <w:t xml:space="preserve">, </w:t>
      </w:r>
      <w:r w:rsidRPr="001B1615">
        <w:rPr>
          <w:rFonts w:ascii="NikoshLight" w:hAnsi="NikoshLight" w:cs="NikoshLight" w:hint="cs"/>
          <w:sz w:val="26"/>
          <w:szCs w:val="26"/>
          <w:cs/>
        </w:rPr>
        <w:t xml:space="preserve">স্থানীয় জনগোষ্ঠী দশ লাখের বেশি রোহিঙ্গা জনগোষ্ঠীকে আশ্রয় দিতে গিয়ে </w:t>
      </w:r>
      <w:r w:rsidR="001B1615" w:rsidRPr="001B1615">
        <w:rPr>
          <w:rFonts w:ascii="NikoshLight" w:hAnsi="NikoshLight" w:cs="NikoshLight" w:hint="cs"/>
          <w:sz w:val="26"/>
          <w:szCs w:val="26"/>
          <w:cs/>
        </w:rPr>
        <w:t>বিশাল ত্যাগের নজির দেখিয়েছে। তিনি বলেন</w:t>
      </w:r>
      <w:r w:rsidR="001B1615" w:rsidRPr="001B1615">
        <w:rPr>
          <w:rFonts w:ascii="NikoshLight" w:hAnsi="NikoshLight" w:cs="NikoshLight" w:hint="cs"/>
          <w:sz w:val="26"/>
          <w:szCs w:val="26"/>
        </w:rPr>
        <w:t xml:space="preserve">, </w:t>
      </w:r>
      <w:r w:rsidR="001B1615" w:rsidRPr="001B1615">
        <w:rPr>
          <w:rFonts w:ascii="NikoshLight" w:hAnsi="NikoshLight" w:cs="NikoshLight" w:hint="cs"/>
          <w:sz w:val="26"/>
          <w:szCs w:val="26"/>
          <w:cs/>
        </w:rPr>
        <w:t>বাংলাদেশ সরকার রোহিঙ্গা জনগোষ্ঠীর নিরাপদ প্রত্যাবসনে বদ্ধপরিকর</w:t>
      </w:r>
      <w:r w:rsidR="001B1615" w:rsidRPr="001B1615">
        <w:rPr>
          <w:rFonts w:ascii="NikoshLight" w:hAnsi="NikoshLight" w:cs="NikoshLight" w:hint="cs"/>
          <w:sz w:val="26"/>
          <w:szCs w:val="26"/>
        </w:rPr>
        <w:t xml:space="preserve">, </w:t>
      </w:r>
      <w:r w:rsidR="001B1615" w:rsidRPr="001B1615">
        <w:rPr>
          <w:rFonts w:ascii="NikoshLight" w:hAnsi="NikoshLight" w:cs="NikoshLight" w:hint="cs"/>
          <w:sz w:val="26"/>
          <w:szCs w:val="26"/>
          <w:cs/>
        </w:rPr>
        <w:t>তবে</w:t>
      </w:r>
      <w:r w:rsidR="001B1615" w:rsidRPr="001B1615">
        <w:rPr>
          <w:rFonts w:ascii="NikoshLight" w:hAnsi="NikoshLight" w:cs="NikoshLight" w:hint="cs"/>
          <w:sz w:val="26"/>
          <w:szCs w:val="26"/>
        </w:rPr>
        <w:t xml:space="preserve">, </w:t>
      </w:r>
      <w:r w:rsidR="001B1615" w:rsidRPr="001B1615">
        <w:rPr>
          <w:rFonts w:ascii="NikoshLight" w:hAnsi="NikoshLight" w:cs="NikoshLight" w:hint="cs"/>
          <w:sz w:val="26"/>
          <w:szCs w:val="26"/>
          <w:cs/>
        </w:rPr>
        <w:t>মিয়ানমারে এই মুহূর্তে ভিন্ন পরিস্থিতি বিরাজ করছে। তিনি বলেন</w:t>
      </w:r>
      <w:r w:rsidR="001B1615" w:rsidRPr="001B1615">
        <w:rPr>
          <w:rFonts w:ascii="NikoshLight" w:hAnsi="NikoshLight" w:cs="NikoshLight" w:hint="cs"/>
          <w:sz w:val="26"/>
          <w:szCs w:val="26"/>
        </w:rPr>
        <w:t xml:space="preserve">, </w:t>
      </w:r>
      <w:r w:rsidR="001B1615" w:rsidRPr="001B1615">
        <w:rPr>
          <w:rFonts w:ascii="NikoshLight" w:hAnsi="NikoshLight" w:cs="NikoshLight" w:hint="cs"/>
          <w:sz w:val="26"/>
          <w:szCs w:val="26"/>
          <w:cs/>
        </w:rPr>
        <w:t>তার আগে পর্যন্ত আমাদের সর্বোচ্চ চেষ্টা করে যেতে হবে। তিনি আরো বলেন</w:t>
      </w:r>
      <w:r w:rsidR="001B1615" w:rsidRPr="001B1615">
        <w:rPr>
          <w:rFonts w:ascii="NikoshLight" w:hAnsi="NikoshLight" w:cs="NikoshLight" w:hint="cs"/>
          <w:sz w:val="26"/>
          <w:szCs w:val="26"/>
        </w:rPr>
        <w:t xml:space="preserve">, </w:t>
      </w:r>
      <w:r w:rsidR="001B1615" w:rsidRPr="001B1615">
        <w:rPr>
          <w:rFonts w:ascii="NikoshLight" w:hAnsi="NikoshLight" w:cs="NikoshLight" w:hint="cs"/>
          <w:sz w:val="26"/>
          <w:szCs w:val="26"/>
          <w:cs/>
        </w:rPr>
        <w:t>টেকনাফের জেলে সম্প্রদায় ও ক্যাম্পে আটকে পড়া স্থানীয় জনগোষ্ঠীর দুর্ভোগের ব্যপারে সরকার অবগত রয়েছে।</w:t>
      </w:r>
    </w:p>
    <w:p w14:paraId="43504977" w14:textId="01D1D10B" w:rsidR="001B1615" w:rsidRPr="001B1615" w:rsidRDefault="001B1615" w:rsidP="001B1615">
      <w:pPr>
        <w:spacing w:before="100"/>
        <w:rPr>
          <w:rFonts w:ascii="NikoshLight" w:hAnsi="NikoshLight" w:cs="NikoshLight"/>
          <w:sz w:val="26"/>
          <w:szCs w:val="26"/>
          <w:cs/>
        </w:rPr>
      </w:pPr>
      <w:r w:rsidRPr="001B1615">
        <w:rPr>
          <w:rFonts w:ascii="NikoshLight" w:hAnsi="NikoshLight" w:cs="NikoshLight" w:hint="cs"/>
          <w:sz w:val="26"/>
          <w:szCs w:val="26"/>
          <w:cs/>
        </w:rPr>
        <w:t>বার্তা প্রেরক</w:t>
      </w:r>
      <w:r w:rsidRPr="001B1615">
        <w:rPr>
          <w:rFonts w:ascii="NikoshLight" w:hAnsi="NikoshLight" w:cs="NikoshLight" w:hint="cs"/>
          <w:sz w:val="26"/>
          <w:szCs w:val="26"/>
        </w:rPr>
        <w:t xml:space="preserve">, </w:t>
      </w:r>
      <w:r w:rsidRPr="001B1615">
        <w:rPr>
          <w:rFonts w:ascii="NikoshLight" w:hAnsi="NikoshLight" w:cs="NikoshLight" w:hint="cs"/>
          <w:sz w:val="26"/>
          <w:szCs w:val="26"/>
          <w:cs/>
        </w:rPr>
        <w:t>জাহাঙ্গীর আলম</w:t>
      </w:r>
      <w:r w:rsidRPr="001B1615">
        <w:rPr>
          <w:rFonts w:ascii="NikoshLight" w:hAnsi="NikoshLight" w:cs="NikoshLight" w:hint="cs"/>
          <w:sz w:val="26"/>
          <w:szCs w:val="26"/>
        </w:rPr>
        <w:t xml:space="preserve">, </w:t>
      </w:r>
      <w:r w:rsidRPr="001B1615">
        <w:rPr>
          <w:rFonts w:ascii="NikoshLight" w:hAnsi="NikoshLight" w:cs="NikoshLight" w:hint="cs"/>
          <w:sz w:val="26"/>
          <w:szCs w:val="26"/>
          <w:cs/>
        </w:rPr>
        <w:t>সদস্য সচিব</w:t>
      </w:r>
      <w:r w:rsidRPr="001B1615">
        <w:rPr>
          <w:rFonts w:ascii="NikoshLight" w:hAnsi="NikoshLight" w:cs="NikoshLight" w:hint="cs"/>
          <w:sz w:val="26"/>
          <w:szCs w:val="26"/>
        </w:rPr>
        <w:t xml:space="preserve">, </w:t>
      </w:r>
      <w:r w:rsidRPr="001B1615">
        <w:rPr>
          <w:rFonts w:ascii="NikoshLight" w:hAnsi="NikoshLight" w:cs="NikoshLight" w:hint="cs"/>
          <w:sz w:val="26"/>
          <w:szCs w:val="26"/>
          <w:cs/>
        </w:rPr>
        <w:t>সিসিএনএফ</w:t>
      </w:r>
    </w:p>
    <w:sectPr w:rsidR="001B1615" w:rsidRPr="001B1615" w:rsidSect="00FA3255">
      <w:headerReference w:type="default" r:id="rId6"/>
      <w:footerReference w:type="default" r:id="rId7"/>
      <w:pgSz w:w="11900" w:h="16840"/>
      <w:pgMar w:top="1152" w:right="1008" w:bottom="1166" w:left="1008"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B60CF0" w14:textId="77777777" w:rsidR="00AC751C" w:rsidRDefault="00AC751C" w:rsidP="00FA3255">
      <w:r>
        <w:separator/>
      </w:r>
    </w:p>
  </w:endnote>
  <w:endnote w:type="continuationSeparator" w:id="0">
    <w:p w14:paraId="1A30B07E" w14:textId="77777777" w:rsidR="00AC751C" w:rsidRDefault="00AC751C" w:rsidP="00FA32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Vrinda">
    <w:panose1 w:val="020B0604020202020204"/>
    <w:charset w:val="00"/>
    <w:family w:val="swiss"/>
    <w:pitch w:val="variable"/>
    <w:sig w:usb0="0001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NikoshLight">
    <w:panose1 w:val="02000000000000000000"/>
    <w:charset w:val="00"/>
    <w:family w:val="auto"/>
    <w:pitch w:val="variable"/>
    <w:sig w:usb0="0001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0A16F" w14:textId="7DD4D030" w:rsidR="00E23EC5" w:rsidRPr="00E23EC5" w:rsidRDefault="00E23EC5" w:rsidP="00E23EC5">
    <w:pPr>
      <w:shd w:val="clear" w:color="auto" w:fill="FFFFFF"/>
      <w:jc w:val="center"/>
      <w:rPr>
        <w:rFonts w:eastAsia="Times New Roman" w:cstheme="minorHAnsi"/>
        <w:color w:val="222222"/>
        <w:kern w:val="0"/>
        <w:szCs w:val="24"/>
        <w:lang w:bidi="ar-SA"/>
        <w14:ligatures w14:val="none"/>
      </w:rPr>
    </w:pPr>
    <w:r w:rsidRPr="00E23EC5">
      <w:rPr>
        <w:rFonts w:eastAsia="Times New Roman" w:cstheme="minorHAnsi"/>
        <w:color w:val="222222"/>
        <w:kern w:val="0"/>
        <w:szCs w:val="24"/>
        <w:lang w:bidi="ar-SA"/>
        <w14:ligatures w14:val="none"/>
      </w:rPr>
      <w:t xml:space="preserve">House No: 75 Block: A Light House Road, </w:t>
    </w:r>
    <w:proofErr w:type="spellStart"/>
    <w:r w:rsidRPr="00E23EC5">
      <w:rPr>
        <w:rFonts w:eastAsia="Times New Roman" w:cstheme="minorHAnsi"/>
        <w:color w:val="222222"/>
        <w:kern w:val="0"/>
        <w:szCs w:val="24"/>
        <w:lang w:bidi="ar-SA"/>
        <w14:ligatures w14:val="none"/>
      </w:rPr>
      <w:t>Kalatoli</w:t>
    </w:r>
    <w:proofErr w:type="spellEnd"/>
    <w:r w:rsidRPr="00E23EC5">
      <w:rPr>
        <w:rFonts w:eastAsia="Times New Roman" w:cstheme="minorHAnsi"/>
        <w:color w:val="222222"/>
        <w:kern w:val="0"/>
        <w:szCs w:val="24"/>
        <w:lang w:bidi="ar-SA"/>
        <w14:ligatures w14:val="none"/>
      </w:rPr>
      <w:t>, Cox’s Bazar.</w:t>
    </w:r>
  </w:p>
  <w:p w14:paraId="4D7993B9" w14:textId="24F1B888" w:rsidR="00FA3255" w:rsidRPr="00E23EC5" w:rsidRDefault="00E23EC5" w:rsidP="00E23EC5">
    <w:pPr>
      <w:shd w:val="clear" w:color="auto" w:fill="FFFFFF"/>
      <w:jc w:val="center"/>
      <w:rPr>
        <w:rFonts w:cstheme="minorHAnsi"/>
        <w:szCs w:val="24"/>
        <w:lang w:val="es-ES"/>
      </w:rPr>
    </w:pPr>
    <w:r w:rsidRPr="00E23EC5">
      <w:rPr>
        <w:rFonts w:eastAsia="Times New Roman" w:cstheme="minorHAnsi"/>
        <w:color w:val="222222"/>
        <w:kern w:val="0"/>
        <w:szCs w:val="24"/>
        <w:lang w:bidi="ar-SA"/>
        <w14:ligatures w14:val="none"/>
      </w:rPr>
      <w:t xml:space="preserve">Phone: +880 02333347146, 02333347145, </w:t>
    </w:r>
    <w:r w:rsidR="00FA3255" w:rsidRPr="00E23EC5">
      <w:rPr>
        <w:rFonts w:cstheme="minorHAnsi"/>
        <w:szCs w:val="24"/>
        <w:lang w:val="es-ES"/>
      </w:rPr>
      <w:t xml:space="preserve">Web: </w:t>
    </w:r>
    <w:r w:rsidRPr="00E23EC5">
      <w:rPr>
        <w:rFonts w:cstheme="minorHAnsi"/>
        <w:szCs w:val="24"/>
        <w:lang w:val="es-ES"/>
      </w:rPr>
      <w:t>www.cxb-cso-ngo.org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95BFC3" w14:textId="77777777" w:rsidR="00AC751C" w:rsidRDefault="00AC751C" w:rsidP="00FA3255">
      <w:r>
        <w:separator/>
      </w:r>
    </w:p>
  </w:footnote>
  <w:footnote w:type="continuationSeparator" w:id="0">
    <w:p w14:paraId="35C3AA2B" w14:textId="77777777" w:rsidR="00AC751C" w:rsidRDefault="00AC751C" w:rsidP="00FA32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1715AB" w14:textId="28DB0AF4" w:rsidR="00FA3255" w:rsidRPr="00FA3255" w:rsidRDefault="00D13507">
    <w:pPr>
      <w:pStyle w:val="Header"/>
    </w:pPr>
    <w:r>
      <w:rPr>
        <w:noProof/>
      </w:rPr>
      <w:drawing>
        <wp:anchor distT="0" distB="0" distL="114300" distR="114300" simplePos="0" relativeHeight="251659264" behindDoc="0" locked="0" layoutInCell="1" allowOverlap="1" wp14:anchorId="272B3210" wp14:editId="2599B8D9">
          <wp:simplePos x="0" y="0"/>
          <wp:positionH relativeFrom="column">
            <wp:posOffset>5187950</wp:posOffset>
          </wp:positionH>
          <wp:positionV relativeFrom="paragraph">
            <wp:posOffset>-52705</wp:posOffset>
          </wp:positionV>
          <wp:extent cx="914400" cy="694055"/>
          <wp:effectExtent l="0" t="0" r="0" b="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694055"/>
                  </a:xfrm>
                  <a:prstGeom prst="rect">
                    <a:avLst/>
                  </a:prstGeom>
                  <a:noFill/>
                  <a:ln>
                    <a:noFill/>
                  </a:ln>
                </pic:spPr>
              </pic:pic>
            </a:graphicData>
          </a:graphic>
          <wp14:sizeRelH relativeFrom="page">
            <wp14:pctWidth>0</wp14:pctWidth>
          </wp14:sizeRelH>
          <wp14:sizeRelV relativeFrom="page">
            <wp14:pctHeight>0</wp14:pctHeight>
          </wp14:sizeRelV>
        </wp:anchor>
      </w:drawing>
    </w:r>
    <w:r w:rsidR="00FA3255">
      <w:t xml:space="preserve">  </w:t>
    </w:r>
    <w:r w:rsidR="00FA3255">
      <w:rPr>
        <w:noProof/>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5BE"/>
    <w:rsid w:val="000425BE"/>
    <w:rsid w:val="00064303"/>
    <w:rsid w:val="0009389C"/>
    <w:rsid w:val="000C3D42"/>
    <w:rsid w:val="001273DD"/>
    <w:rsid w:val="001B1615"/>
    <w:rsid w:val="0025193A"/>
    <w:rsid w:val="002B4543"/>
    <w:rsid w:val="003574EF"/>
    <w:rsid w:val="003B6E61"/>
    <w:rsid w:val="00404E30"/>
    <w:rsid w:val="004305D0"/>
    <w:rsid w:val="00481BF8"/>
    <w:rsid w:val="0051348F"/>
    <w:rsid w:val="00587128"/>
    <w:rsid w:val="005A57FF"/>
    <w:rsid w:val="00696438"/>
    <w:rsid w:val="006D6273"/>
    <w:rsid w:val="006F6495"/>
    <w:rsid w:val="00736E6A"/>
    <w:rsid w:val="007619C0"/>
    <w:rsid w:val="00790823"/>
    <w:rsid w:val="00832B0B"/>
    <w:rsid w:val="00874FC2"/>
    <w:rsid w:val="00977B4A"/>
    <w:rsid w:val="009A71C2"/>
    <w:rsid w:val="009F2577"/>
    <w:rsid w:val="00A3382A"/>
    <w:rsid w:val="00AA7558"/>
    <w:rsid w:val="00AB6973"/>
    <w:rsid w:val="00AC751C"/>
    <w:rsid w:val="00B2465D"/>
    <w:rsid w:val="00B4367F"/>
    <w:rsid w:val="00B81118"/>
    <w:rsid w:val="00BA4243"/>
    <w:rsid w:val="00C56E84"/>
    <w:rsid w:val="00C91B16"/>
    <w:rsid w:val="00CA352A"/>
    <w:rsid w:val="00CE5BD9"/>
    <w:rsid w:val="00CE632E"/>
    <w:rsid w:val="00D077B1"/>
    <w:rsid w:val="00D13507"/>
    <w:rsid w:val="00D6124A"/>
    <w:rsid w:val="00D65CD0"/>
    <w:rsid w:val="00E23EC5"/>
    <w:rsid w:val="00ED4C81"/>
    <w:rsid w:val="00FA3255"/>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734E31"/>
  <w15:chartTrackingRefBased/>
  <w15:docId w15:val="{CC962ED7-8DC2-BA44-B331-A751BFDF5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30"/>
        <w:lang w:val="en-US" w:eastAsia="en-US" w:bidi="bn-IN"/>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Vrind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2465D"/>
    <w:pPr>
      <w:spacing w:before="100" w:beforeAutospacing="1" w:after="100" w:afterAutospacing="1"/>
    </w:pPr>
    <w:rPr>
      <w:rFonts w:ascii="Times New Roman" w:eastAsia="Times New Roman" w:hAnsi="Times New Roman" w:cs="Times New Roman"/>
      <w:kern w:val="0"/>
      <w:szCs w:val="24"/>
      <w:lang w:eastAsia="en-GB"/>
      <w14:ligatures w14:val="none"/>
    </w:rPr>
  </w:style>
  <w:style w:type="character" w:customStyle="1" w:styleId="apple-converted-space">
    <w:name w:val="apple-converted-space"/>
    <w:basedOn w:val="DefaultParagraphFont"/>
    <w:rsid w:val="009A71C2"/>
  </w:style>
  <w:style w:type="character" w:styleId="Strong">
    <w:name w:val="Strong"/>
    <w:basedOn w:val="DefaultParagraphFont"/>
    <w:uiPriority w:val="22"/>
    <w:qFormat/>
    <w:rsid w:val="003B6E61"/>
    <w:rPr>
      <w:b/>
      <w:bCs/>
    </w:rPr>
  </w:style>
  <w:style w:type="character" w:styleId="Emphasis">
    <w:name w:val="Emphasis"/>
    <w:basedOn w:val="DefaultParagraphFont"/>
    <w:uiPriority w:val="20"/>
    <w:qFormat/>
    <w:rsid w:val="003B6E61"/>
    <w:rPr>
      <w:i/>
      <w:iCs/>
    </w:rPr>
  </w:style>
  <w:style w:type="paragraph" w:styleId="Header">
    <w:name w:val="header"/>
    <w:basedOn w:val="Normal"/>
    <w:link w:val="HeaderChar"/>
    <w:uiPriority w:val="99"/>
    <w:unhideWhenUsed/>
    <w:rsid w:val="00FA3255"/>
    <w:pPr>
      <w:tabs>
        <w:tab w:val="center" w:pos="4680"/>
        <w:tab w:val="right" w:pos="9360"/>
      </w:tabs>
    </w:pPr>
  </w:style>
  <w:style w:type="character" w:customStyle="1" w:styleId="HeaderChar">
    <w:name w:val="Header Char"/>
    <w:basedOn w:val="DefaultParagraphFont"/>
    <w:link w:val="Header"/>
    <w:uiPriority w:val="99"/>
    <w:rsid w:val="00FA3255"/>
    <w:rPr>
      <w:rFonts w:cs="Vrinda"/>
    </w:rPr>
  </w:style>
  <w:style w:type="paragraph" w:styleId="Footer">
    <w:name w:val="footer"/>
    <w:basedOn w:val="Normal"/>
    <w:link w:val="FooterChar"/>
    <w:uiPriority w:val="99"/>
    <w:unhideWhenUsed/>
    <w:rsid w:val="00FA3255"/>
    <w:pPr>
      <w:tabs>
        <w:tab w:val="center" w:pos="4680"/>
        <w:tab w:val="right" w:pos="9360"/>
      </w:tabs>
    </w:pPr>
  </w:style>
  <w:style w:type="character" w:customStyle="1" w:styleId="FooterChar">
    <w:name w:val="Footer Char"/>
    <w:basedOn w:val="DefaultParagraphFont"/>
    <w:link w:val="Footer"/>
    <w:uiPriority w:val="99"/>
    <w:rsid w:val="00FA3255"/>
    <w:rPr>
      <w:rFonts w:cs="Vrinda"/>
    </w:rPr>
  </w:style>
  <w:style w:type="character" w:styleId="Hyperlink">
    <w:name w:val="Hyperlink"/>
    <w:rsid w:val="00FA325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893453">
      <w:bodyDiv w:val="1"/>
      <w:marLeft w:val="0"/>
      <w:marRight w:val="0"/>
      <w:marTop w:val="0"/>
      <w:marBottom w:val="0"/>
      <w:divBdr>
        <w:top w:val="none" w:sz="0" w:space="0" w:color="auto"/>
        <w:left w:val="none" w:sz="0" w:space="0" w:color="auto"/>
        <w:bottom w:val="none" w:sz="0" w:space="0" w:color="auto"/>
        <w:right w:val="none" w:sz="0" w:space="0" w:color="auto"/>
      </w:divBdr>
    </w:div>
    <w:div w:id="366296178">
      <w:bodyDiv w:val="1"/>
      <w:marLeft w:val="0"/>
      <w:marRight w:val="0"/>
      <w:marTop w:val="0"/>
      <w:marBottom w:val="0"/>
      <w:divBdr>
        <w:top w:val="none" w:sz="0" w:space="0" w:color="auto"/>
        <w:left w:val="none" w:sz="0" w:space="0" w:color="auto"/>
        <w:bottom w:val="none" w:sz="0" w:space="0" w:color="auto"/>
        <w:right w:val="none" w:sz="0" w:space="0" w:color="auto"/>
      </w:divBdr>
    </w:div>
    <w:div w:id="1117024730">
      <w:bodyDiv w:val="1"/>
      <w:marLeft w:val="0"/>
      <w:marRight w:val="0"/>
      <w:marTop w:val="0"/>
      <w:marBottom w:val="0"/>
      <w:divBdr>
        <w:top w:val="none" w:sz="0" w:space="0" w:color="auto"/>
        <w:left w:val="none" w:sz="0" w:space="0" w:color="auto"/>
        <w:bottom w:val="none" w:sz="0" w:space="0" w:color="auto"/>
        <w:right w:val="none" w:sz="0" w:space="0" w:color="auto"/>
      </w:divBdr>
    </w:div>
    <w:div w:id="1682311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559</Words>
  <Characters>3189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 Mujibul Haque Munir</dc:creator>
  <cp:keywords/>
  <dc:description/>
  <cp:lastModifiedBy>Barkat Ullah Maruf</cp:lastModifiedBy>
  <cp:revision>4</cp:revision>
  <dcterms:created xsi:type="dcterms:W3CDTF">2024-03-11T12:14:00Z</dcterms:created>
  <dcterms:modified xsi:type="dcterms:W3CDTF">2024-03-11T13:04:00Z</dcterms:modified>
</cp:coreProperties>
</file>