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66C6" w14:textId="77777777" w:rsidR="00E06E8A" w:rsidRPr="00A55C1D" w:rsidRDefault="00E06E8A" w:rsidP="003628E2">
      <w:pPr>
        <w:spacing w:after="0"/>
        <w:rPr>
          <w:rFonts w:ascii="Nirmala UI" w:hAnsi="Nirmala UI" w:cs="Nirmala UI"/>
          <w:b/>
          <w:bCs/>
          <w:sz w:val="18"/>
          <w:szCs w:val="18"/>
        </w:rPr>
      </w:pPr>
      <w:r w:rsidRPr="00A55C1D">
        <w:rPr>
          <w:rFonts w:ascii="Nirmala UI" w:hAnsi="Nirmala UI" w:cs="Nirmala UI"/>
          <w:b/>
          <w:bCs/>
          <w:sz w:val="18"/>
          <w:szCs w:val="18"/>
          <w:cs/>
          <w:lang w:bidi="bn-IN"/>
        </w:rPr>
        <w:t>প্রেস রিলিজ</w:t>
      </w:r>
      <w:r w:rsidRPr="00A55C1D">
        <w:rPr>
          <w:rFonts w:ascii="Nirmala UI" w:hAnsi="Nirmala UI" w:cs="Nirmala UI"/>
          <w:b/>
          <w:bCs/>
          <w:sz w:val="18"/>
          <w:szCs w:val="18"/>
        </w:rPr>
        <w:t xml:space="preserve">, </w:t>
      </w:r>
      <w:r w:rsidRPr="00A55C1D">
        <w:rPr>
          <w:rFonts w:ascii="Nirmala UI" w:hAnsi="Nirmala UI" w:cs="Nirmala UI"/>
          <w:b/>
          <w:bCs/>
          <w:sz w:val="18"/>
          <w:szCs w:val="18"/>
          <w:cs/>
          <w:lang w:bidi="bn-IN"/>
        </w:rPr>
        <w:t>ব্যাংকক</w:t>
      </w:r>
      <w:r w:rsidRPr="00A55C1D">
        <w:rPr>
          <w:rFonts w:ascii="Nirmala UI" w:hAnsi="Nirmala UI" w:cs="Nirmala UI"/>
          <w:b/>
          <w:bCs/>
          <w:sz w:val="18"/>
          <w:szCs w:val="18"/>
        </w:rPr>
        <w:t xml:space="preserve">, </w:t>
      </w:r>
      <w:r w:rsidRPr="00A55C1D">
        <w:rPr>
          <w:rFonts w:ascii="Nirmala UI" w:hAnsi="Nirmala UI" w:cs="Nirmala UI"/>
          <w:b/>
          <w:bCs/>
          <w:sz w:val="18"/>
          <w:szCs w:val="18"/>
          <w:cs/>
          <w:lang w:bidi="bn-IN"/>
        </w:rPr>
        <w:t>থাাইল্যান্ড</w:t>
      </w:r>
      <w:r w:rsidRPr="00A55C1D">
        <w:rPr>
          <w:rFonts w:ascii="Nirmala UI" w:hAnsi="Nirmala UI" w:cs="Nirmala UI"/>
          <w:b/>
          <w:bCs/>
          <w:sz w:val="18"/>
          <w:szCs w:val="18"/>
        </w:rPr>
        <w:t xml:space="preserve">, </w:t>
      </w:r>
      <w:r w:rsidRPr="00A55C1D">
        <w:rPr>
          <w:rFonts w:ascii="Nirmala UI" w:hAnsi="Nirmala UI" w:cs="Nirmala UI"/>
          <w:b/>
          <w:bCs/>
          <w:sz w:val="18"/>
          <w:szCs w:val="18"/>
          <w:cs/>
          <w:lang w:bidi="bn-IN"/>
        </w:rPr>
        <w:t>১২ ডিসেম্বর ২০২৩</w:t>
      </w:r>
    </w:p>
    <w:p w14:paraId="6B061AD5" w14:textId="77777777" w:rsidR="003628E2" w:rsidRPr="00A55C1D" w:rsidRDefault="003628E2" w:rsidP="003628E2">
      <w:pPr>
        <w:spacing w:after="0"/>
        <w:jc w:val="center"/>
        <w:rPr>
          <w:rFonts w:ascii="Nirmala UI" w:hAnsi="Nirmala UI" w:cs="Nirmala UI"/>
          <w:lang w:bidi="bn-IN"/>
        </w:rPr>
      </w:pPr>
    </w:p>
    <w:p w14:paraId="7545AA18" w14:textId="74D28083" w:rsidR="00E06E8A" w:rsidRPr="00A55C1D" w:rsidRDefault="00267C39" w:rsidP="003628E2">
      <w:pPr>
        <w:spacing w:after="0"/>
        <w:jc w:val="center"/>
        <w:rPr>
          <w:rFonts w:ascii="Nirmala UI" w:hAnsi="Nirmala UI" w:cs="Nirmala UI"/>
          <w:sz w:val="18"/>
          <w:szCs w:val="18"/>
        </w:rPr>
      </w:pPr>
      <w:r w:rsidRPr="00A55C1D">
        <w:rPr>
          <w:rFonts w:eastAsia="Times New Roman" w:cstheme="minorHAnsi"/>
          <w:color w:val="000000"/>
          <w:sz w:val="18"/>
          <w:szCs w:val="18"/>
          <w:lang w:eastAsia="en-GB"/>
        </w:rPr>
        <w:t>Alliance for Empowering Partnership</w:t>
      </w:r>
      <w:r w:rsidR="00E06E8A" w:rsidRPr="00A55C1D">
        <w:rPr>
          <w:rFonts w:cstheme="minorHAnsi"/>
          <w:sz w:val="18"/>
          <w:szCs w:val="18"/>
          <w:cs/>
          <w:lang w:bidi="bn-IN"/>
        </w:rPr>
        <w:t xml:space="preserve"> </w:t>
      </w:r>
      <w:r w:rsidR="00E06E8A" w:rsidRPr="00A55C1D">
        <w:rPr>
          <w:rFonts w:cstheme="minorHAnsi"/>
          <w:sz w:val="18"/>
          <w:szCs w:val="18"/>
        </w:rPr>
        <w:t>(A4EP)</w:t>
      </w:r>
      <w:r w:rsidR="00E06E8A" w:rsidRPr="00A55C1D">
        <w:rPr>
          <w:rFonts w:ascii="Nirmala UI" w:hAnsi="Nirmala UI" w:cs="Nirmala UI"/>
          <w:sz w:val="18"/>
          <w:szCs w:val="18"/>
          <w:cs/>
          <w:lang w:bidi="bn-IN"/>
        </w:rPr>
        <w:t xml:space="preserve"> কর্তৃক আয়োজিত সপ্তাহব্যাপী আঞ্চলিক মানবিক অংশীদারিত্ব শীর্ষক ওয়ার্কশপ</w:t>
      </w:r>
    </w:p>
    <w:p w14:paraId="3E8046F8" w14:textId="1D4A02CD" w:rsidR="00E06E8A" w:rsidRPr="00A55C1D" w:rsidRDefault="00E06E8A" w:rsidP="003628E2">
      <w:pPr>
        <w:spacing w:after="0"/>
        <w:jc w:val="center"/>
        <w:rPr>
          <w:rFonts w:ascii="Nirmala UI" w:hAnsi="Nirmala UI" w:cs="Nirmala UI"/>
          <w:b/>
          <w:bCs/>
        </w:rPr>
      </w:pPr>
      <w:r w:rsidRPr="00A55C1D">
        <w:rPr>
          <w:rFonts w:ascii="Nirmala UI" w:hAnsi="Nirmala UI" w:cs="Nirmala UI"/>
          <w:b/>
          <w:bCs/>
          <w:cs/>
          <w:lang w:bidi="bn-IN"/>
        </w:rPr>
        <w:t>মানবিক সহায়তাদান প্রক্রিয়ায়</w:t>
      </w:r>
      <w:r w:rsidR="003628E2" w:rsidRPr="00A55C1D">
        <w:rPr>
          <w:rFonts w:ascii="Nirmala UI" w:hAnsi="Nirmala UI" w:cs="Nirmala UI"/>
          <w:b/>
          <w:bCs/>
          <w:lang w:bidi="bn-IN"/>
        </w:rPr>
        <w:t xml:space="preserve"> </w:t>
      </w:r>
      <w:proofErr w:type="spellStart"/>
      <w:r w:rsidR="003628E2" w:rsidRPr="00A55C1D">
        <w:rPr>
          <w:rFonts w:ascii="Nirmala UI" w:hAnsi="Nirmala UI" w:cs="Nirmala UI"/>
          <w:b/>
          <w:bCs/>
          <w:lang w:bidi="bn-IN"/>
        </w:rPr>
        <w:t>স্থানীয়</w:t>
      </w:r>
      <w:proofErr w:type="spellEnd"/>
      <w:r w:rsidRPr="00A55C1D">
        <w:rPr>
          <w:rFonts w:ascii="Nirmala UI" w:hAnsi="Nirmala UI" w:cs="Nirmala UI"/>
          <w:b/>
          <w:bCs/>
          <w:cs/>
          <w:lang w:bidi="bn-IN"/>
        </w:rPr>
        <w:t xml:space="preserve"> কর্মীদের ক্ষমতায়নের আহ্বান</w:t>
      </w:r>
    </w:p>
    <w:p w14:paraId="1EE2FF20" w14:textId="77777777" w:rsidR="00E06E8A" w:rsidRPr="00A55C1D" w:rsidRDefault="00E06E8A" w:rsidP="003628E2">
      <w:pPr>
        <w:spacing w:after="0"/>
        <w:rPr>
          <w:rFonts w:ascii="Nirmala UI" w:hAnsi="Nirmala UI" w:cs="Nirmala UI"/>
        </w:rPr>
      </w:pPr>
    </w:p>
    <w:p w14:paraId="66F0E97D" w14:textId="5EE8880E" w:rsidR="00E06E8A" w:rsidRPr="00A55C1D" w:rsidRDefault="00E06E8A" w:rsidP="003628E2">
      <w:pPr>
        <w:spacing w:after="0"/>
        <w:rPr>
          <w:rFonts w:ascii="Nirmala UI" w:hAnsi="Nirmala UI" w:cs="Nirmala UI"/>
          <w:sz w:val="20"/>
          <w:szCs w:val="20"/>
        </w:rPr>
      </w:pPr>
      <w:r w:rsidRPr="00A55C1D">
        <w:rPr>
          <w:rFonts w:ascii="Nirmala UI" w:hAnsi="Nirmala UI" w:cs="Nirmala UI"/>
          <w:sz w:val="20"/>
          <w:szCs w:val="20"/>
          <w:cs/>
          <w:lang w:bidi="bn-IN"/>
        </w:rPr>
        <w:t>সংকট বা দুর্যোগ কবলিত জনগণের কাছে দ্রুত এবং কার্যকরভাবে সেবা পৌঁছে দেওয়ার সক্ষমতা একমাত্র স্থানীয় কর্মীদেরই রয়েছে। যাই হোক</w:t>
      </w:r>
      <w:r w:rsidRPr="00A55C1D">
        <w:rPr>
          <w:rFonts w:ascii="Nirmala UI" w:hAnsi="Nirmala UI" w:cs="Nirmala UI"/>
          <w:sz w:val="20"/>
          <w:szCs w:val="20"/>
        </w:rPr>
        <w:t xml:space="preserve">, </w:t>
      </w:r>
      <w:r w:rsidRPr="00A55C1D">
        <w:rPr>
          <w:rFonts w:ascii="Nirmala UI" w:hAnsi="Nirmala UI" w:cs="Nirmala UI"/>
          <w:sz w:val="20"/>
          <w:szCs w:val="20"/>
          <w:cs/>
          <w:lang w:bidi="bn-IN"/>
        </w:rPr>
        <w:t>তহবিল বা আর্থিক ব্যবস্থাপনা প্রক্রিয়ায় সাহায্য অধিকাংশ সময়ই স্থানীয় পর্যায়ের এসকল কর্মীদের এই অবদানকে স্বীকৃতি দেওয়া হয় না। তাদের এই গুরুত্বপূর্ণ অবদানের কথা বিবেচনা করে</w:t>
      </w:r>
      <w:r w:rsidRPr="00A55C1D">
        <w:rPr>
          <w:rFonts w:ascii="Nirmala UI" w:hAnsi="Nirmala UI" w:cs="Nirmala UI"/>
          <w:sz w:val="20"/>
          <w:szCs w:val="20"/>
        </w:rPr>
        <w:t xml:space="preserve">, </w:t>
      </w:r>
      <w:r w:rsidRPr="00A55C1D">
        <w:rPr>
          <w:rFonts w:ascii="Nirmala UI" w:hAnsi="Nirmala UI" w:cs="Nirmala UI"/>
          <w:sz w:val="20"/>
          <w:szCs w:val="20"/>
          <w:cs/>
          <w:lang w:bidi="bn-IN"/>
        </w:rPr>
        <w:t xml:space="preserve">গত ১১ ডিসেম্বর ২০২৩ অ্যালায়েন্স ফর এমপাওয়ারিং পার্টনারশিপ </w:t>
      </w:r>
      <w:r w:rsidRPr="00A55C1D">
        <w:rPr>
          <w:rFonts w:ascii="SutonnyMJ" w:hAnsi="SutonnyMJ"/>
          <w:sz w:val="20"/>
          <w:szCs w:val="20"/>
        </w:rPr>
        <w:t>(</w:t>
      </w:r>
      <w:r w:rsidRPr="00A55C1D">
        <w:rPr>
          <w:rFonts w:eastAsia="Times New Roman" w:cs="Times New Roman"/>
          <w:color w:val="000000"/>
          <w:sz w:val="20"/>
          <w:szCs w:val="20"/>
          <w:lang w:eastAsia="en-GB"/>
        </w:rPr>
        <w:t>Alliance for Empowering Partnership)</w:t>
      </w:r>
      <w:r w:rsidRPr="00A55C1D">
        <w:rPr>
          <w:rFonts w:ascii="SutonnyMJ" w:hAnsi="SutonnyMJ"/>
          <w:sz w:val="20"/>
          <w:szCs w:val="20"/>
        </w:rPr>
        <w:t xml:space="preserve"> (</w:t>
      </w:r>
      <w:r w:rsidRPr="00A55C1D">
        <w:rPr>
          <w:rFonts w:cstheme="minorHAnsi"/>
          <w:sz w:val="20"/>
          <w:szCs w:val="20"/>
        </w:rPr>
        <w:t>A4EP</w:t>
      </w:r>
      <w:r w:rsidRPr="00A55C1D">
        <w:rPr>
          <w:rFonts w:ascii="SutonnyMJ" w:hAnsi="SutonnyMJ"/>
          <w:sz w:val="20"/>
          <w:szCs w:val="20"/>
        </w:rPr>
        <w:t>)</w:t>
      </w:r>
      <w:r w:rsidRPr="00A55C1D">
        <w:rPr>
          <w:rFonts w:ascii="Nirmala UI" w:hAnsi="Nirmala UI" w:cs="Nirmala UI"/>
          <w:sz w:val="20"/>
          <w:szCs w:val="20"/>
          <w:cs/>
          <w:lang w:bidi="bn-IN"/>
        </w:rPr>
        <w:t xml:space="preserve"> সপ্তাহব্যাপী আঞ্চলিক মানবিক অংশীদারিত্ব শীর্ষক ওয়ার্কশপে </w:t>
      </w:r>
      <w:r w:rsidRPr="00A55C1D">
        <w:rPr>
          <w:rFonts w:ascii="SutonnyMJ" w:hAnsi="SutonnyMJ"/>
          <w:sz w:val="20"/>
          <w:szCs w:val="20"/>
        </w:rPr>
        <w:t>(</w:t>
      </w:r>
      <w:r w:rsidRPr="00A55C1D">
        <w:rPr>
          <w:rFonts w:cstheme="minorHAnsi"/>
          <w:sz w:val="20"/>
          <w:szCs w:val="20"/>
        </w:rPr>
        <w:t>A4EP</w:t>
      </w:r>
      <w:r w:rsidR="00267C39" w:rsidRPr="00A55C1D">
        <w:rPr>
          <w:rFonts w:cstheme="minorHAnsi"/>
          <w:sz w:val="20"/>
          <w:szCs w:val="20"/>
        </w:rPr>
        <w:t xml:space="preserve"> Week</w:t>
      </w:r>
      <w:r w:rsidRPr="00A55C1D">
        <w:rPr>
          <w:rFonts w:cstheme="minorHAnsi"/>
          <w:sz w:val="20"/>
          <w:szCs w:val="20"/>
        </w:rPr>
        <w:t>-2023</w:t>
      </w:r>
      <w:r w:rsidRPr="00A55C1D">
        <w:rPr>
          <w:rFonts w:ascii="SutonnyMJ" w:hAnsi="SutonnyMJ"/>
          <w:sz w:val="20"/>
          <w:szCs w:val="20"/>
        </w:rPr>
        <w:t>)</w:t>
      </w:r>
      <w:r w:rsidRPr="00A55C1D">
        <w:rPr>
          <w:rFonts w:ascii="Nirmala UI" w:hAnsi="Nirmala UI" w:cs="Nirmala UI"/>
          <w:sz w:val="20"/>
          <w:szCs w:val="20"/>
          <w:cs/>
          <w:lang w:bidi="bn-IN"/>
        </w:rPr>
        <w:t xml:space="preserve"> স্থানীয়করণের লক্ষ্যে ও ন্যায়সঙ্গত অংশীদারিত্বের জন্য স্থানীয় পর্যায়ের নীতি নির্ধারক ও অন্যান্য অংশীগণের ক্ষমতায়ন: ডেমোক্রেটাইজেশন অফ ডেভেলপমেন্ট এবং ডি—কলোনাইজিং এইড শীর্ষক একটি সেশনের আয়োজন করে। </w:t>
      </w:r>
      <w:r w:rsidR="00796618" w:rsidRPr="00A55C1D">
        <w:rPr>
          <w:rFonts w:ascii="Nirmala UI" w:hAnsi="Nirmala UI" w:cs="Nirmala UI"/>
          <w:sz w:val="20"/>
          <w:szCs w:val="20"/>
          <w:cs/>
          <w:lang w:bidi="bn-IN"/>
        </w:rPr>
        <w:t>এখানে বক্তারা মানবিক সহায়তা প্রক্রিয়ায় সম্মুখ বা স্থানীয় কর্মীদের ক্ষমতায়নের লক্ষ্যে তাদের প্রধান সমস্যাগুলি চিহ্নিত করা</w:t>
      </w:r>
      <w:r w:rsidRPr="00A55C1D">
        <w:rPr>
          <w:rFonts w:ascii="Nirmala UI" w:hAnsi="Nirmala UI" w:cs="Nirmala UI"/>
          <w:sz w:val="20"/>
          <w:szCs w:val="20"/>
          <w:cs/>
          <w:lang w:bidi="bn-IN"/>
        </w:rPr>
        <w:t xml:space="preserve"> এবং একটি টেকসই এবং জবাবদিহিমূলক সহায়তা ব্যবস্থা গড়ে তোলার জন্য দেশভিত্তিকভাবে স্থানীয় কর্মীদের ক্ষমতায়নের ভাল কিছু কেইস স্টাডি তৈরির জন্য আহ্বান জানান। সেশনে জাতিসংঘের অঙ্গসংস্থাগুলি</w:t>
      </w:r>
      <w:r w:rsidRPr="00A55C1D">
        <w:rPr>
          <w:rFonts w:ascii="Nirmala UI" w:hAnsi="Nirmala UI" w:cs="Nirmala UI"/>
          <w:sz w:val="20"/>
          <w:szCs w:val="20"/>
        </w:rPr>
        <w:t xml:space="preserve">, </w:t>
      </w:r>
      <w:r w:rsidRPr="00A55C1D">
        <w:rPr>
          <w:rFonts w:ascii="Nirmala UI" w:hAnsi="Nirmala UI" w:cs="Nirmala UI"/>
          <w:sz w:val="20"/>
          <w:szCs w:val="20"/>
          <w:cs/>
          <w:lang w:bidi="bn-IN"/>
        </w:rPr>
        <w:t>আন্তর্জাতিক এনজিওগুলি এবং জাতীয় পর্যায়ের এনজিওগুলিকে স্থানীয়করণের প্রচেষ্টাকে কিভাবে আরও এগিয়ে নিতে গুরুত্বপূর্ণ ভূমিকা পালন করতে পারে সেই কার্যক্রম এবং কলা কৌশল তৈরিতেও মনোযোগ দেওয়ার আহ্বান জানানো হয়।</w:t>
      </w:r>
    </w:p>
    <w:p w14:paraId="716F496A" w14:textId="77777777" w:rsidR="003628E2" w:rsidRPr="00A55C1D" w:rsidRDefault="003628E2" w:rsidP="003628E2">
      <w:pPr>
        <w:spacing w:after="0"/>
        <w:rPr>
          <w:rFonts w:ascii="Nirmala UI" w:hAnsi="Nirmala UI" w:cs="Nirmala UI"/>
          <w:sz w:val="20"/>
          <w:szCs w:val="20"/>
        </w:rPr>
      </w:pPr>
    </w:p>
    <w:p w14:paraId="433A5081" w14:textId="564BA2C2" w:rsidR="00E06E8A" w:rsidRPr="00A55C1D" w:rsidRDefault="00E06E8A" w:rsidP="003628E2">
      <w:pPr>
        <w:spacing w:after="0"/>
        <w:rPr>
          <w:rFonts w:ascii="Nirmala UI" w:hAnsi="Nirmala UI" w:cs="Nirmala UI"/>
          <w:sz w:val="20"/>
          <w:szCs w:val="20"/>
        </w:rPr>
      </w:pPr>
      <w:r w:rsidRPr="00A55C1D">
        <w:rPr>
          <w:rFonts w:ascii="Nirmala UI" w:hAnsi="Nirmala UI" w:cs="Nirmala UI"/>
          <w:sz w:val="20"/>
          <w:szCs w:val="20"/>
          <w:cs/>
          <w:lang w:bidi="bn-IN"/>
        </w:rPr>
        <w:t xml:space="preserve">কোস্ট ফাউন্ডেশন </w:t>
      </w:r>
      <w:proofErr w:type="spellStart"/>
      <w:r w:rsidR="003628E2" w:rsidRPr="00A55C1D">
        <w:rPr>
          <w:rFonts w:ascii="Nirmala UI" w:hAnsi="Nirmala UI" w:cs="Nirmala UI"/>
          <w:sz w:val="20"/>
          <w:szCs w:val="20"/>
          <w:lang w:bidi="bn-IN"/>
        </w:rPr>
        <w:t>সম্প্রতি</w:t>
      </w:r>
      <w:proofErr w:type="spellEnd"/>
      <w:r w:rsidRPr="00A55C1D">
        <w:rPr>
          <w:rFonts w:ascii="Nirmala UI" w:hAnsi="Nirmala UI" w:cs="Nirmala UI"/>
          <w:sz w:val="20"/>
          <w:szCs w:val="20"/>
          <w:cs/>
          <w:lang w:bidi="bn-IN"/>
        </w:rPr>
        <w:t xml:space="preserve"> স্থানীয় সারির কর্মীদের দুর্দশার জন্য কোন কোন চ্যালেঞ্জ বেশি দ্বায়ী এবং কোন কোন ক্ষেত্রে আরও উন্নতির সুযোগ আছে সেগুলো চিহ্নিত করার জন্য একটি গবেষণামূলক কার্যক্রম পরিচালনা করেছে</w:t>
      </w:r>
      <w:r w:rsidRPr="00A55C1D">
        <w:rPr>
          <w:rFonts w:ascii="Nirmala UI" w:hAnsi="Nirmala UI" w:cs="Nirmala UI"/>
          <w:sz w:val="20"/>
          <w:szCs w:val="20"/>
        </w:rPr>
        <w:t xml:space="preserve">, </w:t>
      </w:r>
      <w:r w:rsidRPr="00A55C1D">
        <w:rPr>
          <w:rFonts w:ascii="Nirmala UI" w:hAnsi="Nirmala UI" w:cs="Nirmala UI"/>
          <w:sz w:val="20"/>
          <w:szCs w:val="20"/>
          <w:cs/>
          <w:lang w:bidi="bn-IN"/>
        </w:rPr>
        <w:t>যেটি স্থানীয়করণ এজেন্ডার সাথে সরাসরি জড়িত। গবেষণায় বিভিন্ন প্রাপ্ত ফলাফলের মধ্যে বৈষম্য</w:t>
      </w:r>
      <w:r w:rsidRPr="00A55C1D">
        <w:rPr>
          <w:rFonts w:ascii="Nirmala UI" w:hAnsi="Nirmala UI" w:cs="Nirmala UI"/>
          <w:sz w:val="20"/>
          <w:szCs w:val="20"/>
        </w:rPr>
        <w:t xml:space="preserve">, </w:t>
      </w:r>
      <w:r w:rsidRPr="00A55C1D">
        <w:rPr>
          <w:rFonts w:ascii="Nirmala UI" w:hAnsi="Nirmala UI" w:cs="Nirmala UI"/>
          <w:sz w:val="20"/>
          <w:szCs w:val="20"/>
          <w:cs/>
          <w:lang w:bidi="bn-IN"/>
        </w:rPr>
        <w:t>স্বেচ্ছাসেবক হিসাবে কাজ করে এমন সংস্থা বা কর্মীদের চ্যালেঞ্জ</w:t>
      </w:r>
      <w:r w:rsidRPr="00A55C1D">
        <w:rPr>
          <w:rFonts w:ascii="Nirmala UI" w:hAnsi="Nirmala UI" w:cs="Nirmala UI"/>
          <w:sz w:val="20"/>
          <w:szCs w:val="20"/>
        </w:rPr>
        <w:t xml:space="preserve">, </w:t>
      </w:r>
      <w:r w:rsidRPr="00A55C1D">
        <w:rPr>
          <w:rFonts w:ascii="Nirmala UI" w:hAnsi="Nirmala UI" w:cs="Nirmala UI"/>
          <w:sz w:val="20"/>
          <w:szCs w:val="20"/>
          <w:cs/>
          <w:lang w:bidi="bn-IN"/>
        </w:rPr>
        <w:t>স্থানীয় কর্মীদের শারীরীক ও মানসিক চাপ নিয়ন্ত্রণে ব্যর্থতা</w:t>
      </w:r>
      <w:r w:rsidRPr="00A55C1D">
        <w:rPr>
          <w:rFonts w:ascii="Nirmala UI" w:hAnsi="Nirmala UI" w:cs="Nirmala UI"/>
          <w:sz w:val="20"/>
          <w:szCs w:val="20"/>
        </w:rPr>
        <w:t xml:space="preserve">, </w:t>
      </w:r>
      <w:r w:rsidRPr="00A55C1D">
        <w:rPr>
          <w:rFonts w:ascii="Nirmala UI" w:hAnsi="Nirmala UI" w:cs="Nirmala UI"/>
          <w:sz w:val="20"/>
          <w:szCs w:val="20"/>
          <w:cs/>
          <w:lang w:bidi="bn-IN"/>
        </w:rPr>
        <w:t>স্থানীয় সংস্থাগুলির উপর সহায়তা প্রদানকারী সংস্থাগুলোর কর্তৃত্বপূর্ণ মনোভাব— আমঞ্জস্য ও  অনিরাপদ বেতন কাঠামো ব্যবস্থা এবং সামাজিক নিরাপত্তার অভাব</w:t>
      </w:r>
      <w:r w:rsidRPr="00A55C1D">
        <w:rPr>
          <w:rFonts w:ascii="Nirmala UI" w:hAnsi="Nirmala UI" w:cs="Nirmala UI"/>
          <w:sz w:val="20"/>
          <w:szCs w:val="20"/>
        </w:rPr>
        <w:t xml:space="preserve">, </w:t>
      </w:r>
      <w:r w:rsidRPr="00A55C1D">
        <w:rPr>
          <w:rFonts w:ascii="Nirmala UI" w:hAnsi="Nirmala UI" w:cs="Nirmala UI"/>
          <w:sz w:val="20"/>
          <w:szCs w:val="20"/>
          <w:cs/>
          <w:lang w:bidi="bn-IN"/>
        </w:rPr>
        <w:t>চুক্তিভিত্তিক অংশীদারিত্ব বৃদ্ধি</w:t>
      </w:r>
      <w:r w:rsidRPr="00A55C1D">
        <w:rPr>
          <w:rFonts w:ascii="Nirmala UI" w:hAnsi="Nirmala UI" w:cs="Nirmala UI"/>
          <w:sz w:val="20"/>
          <w:szCs w:val="20"/>
        </w:rPr>
        <w:t xml:space="preserve">, </w:t>
      </w:r>
      <w:r w:rsidRPr="00A55C1D">
        <w:rPr>
          <w:rFonts w:ascii="Nirmala UI" w:hAnsi="Nirmala UI" w:cs="Nirmala UI"/>
          <w:sz w:val="20"/>
          <w:szCs w:val="20"/>
          <w:cs/>
          <w:lang w:bidi="bn-IN"/>
        </w:rPr>
        <w:t>স্থানীয় উদ্যোগেগুলোর স্থায়িত্ব নিয়ে অনিশ্চয়তা</w:t>
      </w:r>
      <w:r w:rsidRPr="00A55C1D">
        <w:rPr>
          <w:rFonts w:ascii="Nirmala UI" w:hAnsi="Nirmala UI" w:cs="Nirmala UI"/>
          <w:sz w:val="20"/>
          <w:szCs w:val="20"/>
        </w:rPr>
        <w:t xml:space="preserve">, </w:t>
      </w:r>
      <w:r w:rsidRPr="00A55C1D">
        <w:rPr>
          <w:rFonts w:ascii="Nirmala UI" w:hAnsi="Nirmala UI" w:cs="Nirmala UI"/>
          <w:sz w:val="20"/>
          <w:szCs w:val="20"/>
          <w:cs/>
          <w:lang w:bidi="bn-IN"/>
        </w:rPr>
        <w:t>দাতা সংস্থা বা সহায়তা প্রদানকারী সংস্থাগুলো কর্তৃক স্থানীয় এনজিওদের জন্য বিভিন্ন শর্তাবলী আরোপ যার প্রভাব পড়ছে (প্রয়োজনীয় তহবিলের অভাব) দ্বিপাক্ষিক চুক্তি এবং স্থানীয় সংস্থায় নিয়োজিত কর্মীদের কল্যাণ এবং সাংগাঠনিক পরিচালনা ব্যবস্থাপনায় সুদুর প্রসারী প্রভাব ফেলে ইত্যাদি দেখা গেছে।</w:t>
      </w:r>
    </w:p>
    <w:p w14:paraId="2F2F3483" w14:textId="77777777" w:rsidR="00E06E8A" w:rsidRPr="00A55C1D" w:rsidRDefault="00E06E8A" w:rsidP="003628E2">
      <w:pPr>
        <w:spacing w:after="0"/>
        <w:rPr>
          <w:rFonts w:ascii="Nirmala UI" w:hAnsi="Nirmala UI" w:cs="Nirmala UI"/>
          <w:sz w:val="20"/>
          <w:szCs w:val="20"/>
        </w:rPr>
      </w:pPr>
    </w:p>
    <w:p w14:paraId="40FE62A7" w14:textId="13072E2D" w:rsidR="00E06E8A" w:rsidRPr="00A55C1D" w:rsidRDefault="00E06E8A" w:rsidP="003628E2">
      <w:pPr>
        <w:spacing w:after="0"/>
        <w:rPr>
          <w:rFonts w:ascii="Nirmala UI" w:hAnsi="Nirmala UI" w:cs="Nirmala UI"/>
          <w:sz w:val="20"/>
          <w:szCs w:val="20"/>
        </w:rPr>
      </w:pPr>
      <w:r w:rsidRPr="00A55C1D">
        <w:rPr>
          <w:rFonts w:ascii="Nirmala UI" w:hAnsi="Nirmala UI" w:cs="Nirmala UI"/>
          <w:sz w:val="20"/>
          <w:szCs w:val="20"/>
          <w:cs/>
          <w:lang w:bidi="bn-IN"/>
        </w:rPr>
        <w:t xml:space="preserve">সেশনটি পরিচালনা করেন জেনেভায় </w:t>
      </w:r>
      <w:bookmarkStart w:id="0" w:name="_Hlk153295684"/>
      <w:r w:rsidR="003628E2" w:rsidRPr="00A55C1D">
        <w:rPr>
          <w:rFonts w:cstheme="minorHAnsi"/>
          <w:sz w:val="20"/>
          <w:szCs w:val="20"/>
        </w:rPr>
        <w:t>A</w:t>
      </w:r>
      <w:bookmarkEnd w:id="0"/>
      <w:r w:rsidR="003628E2" w:rsidRPr="00A55C1D">
        <w:rPr>
          <w:rFonts w:cstheme="minorHAnsi"/>
          <w:sz w:val="20"/>
          <w:szCs w:val="20"/>
        </w:rPr>
        <w:t>4EP</w:t>
      </w:r>
      <w:r w:rsidR="003628E2" w:rsidRPr="00A55C1D">
        <w:rPr>
          <w:rFonts w:ascii="SutonnyMJ" w:hAnsi="SutonnyMJ"/>
          <w:sz w:val="20"/>
          <w:szCs w:val="20"/>
        </w:rPr>
        <w:t xml:space="preserve"> </w:t>
      </w:r>
      <w:r w:rsidR="003628E2" w:rsidRPr="00A55C1D">
        <w:rPr>
          <w:sz w:val="20"/>
          <w:szCs w:val="20"/>
        </w:rPr>
        <w:t>alliance</w:t>
      </w:r>
      <w:r w:rsidRPr="00A55C1D">
        <w:rPr>
          <w:rFonts w:ascii="Nirmala UI" w:hAnsi="Nirmala UI" w:cs="Nirmala UI"/>
          <w:sz w:val="20"/>
          <w:szCs w:val="20"/>
          <w:cs/>
          <w:lang w:bidi="bn-IN"/>
        </w:rPr>
        <w:t xml:space="preserve"> বা জোটের সেক্রেটারি শ্রুতি প্যাটেল এবং কোস্ট ফাউন্ডেশন (একটি বাংলাদেশ ভিত্তিক জাতীয় এনজিও) এর মোঃ ইকবাল উদ্দিন উক্ত সমীক্ষার ফলাফল উপস্থাপন করেন। অনুষ্ঠানে অন্যান্য বক্তারা ছিলেন নেপালের ফেমিনিস্ট দলিত অর্গানাইজেশন (এফইডিও) এর সাধারণ সম্পাদক রেনু সিজাপতি</w:t>
      </w:r>
      <w:r w:rsidRPr="00A55C1D">
        <w:rPr>
          <w:rFonts w:ascii="Nirmala UI" w:hAnsi="Nirmala UI" w:cs="Nirmala UI"/>
          <w:sz w:val="20"/>
          <w:szCs w:val="20"/>
        </w:rPr>
        <w:t xml:space="preserve">, </w:t>
      </w:r>
      <w:r w:rsidRPr="00A55C1D">
        <w:rPr>
          <w:rFonts w:ascii="Nirmala UI" w:hAnsi="Nirmala UI" w:cs="Nirmala UI"/>
          <w:sz w:val="20"/>
          <w:szCs w:val="20"/>
          <w:cs/>
          <w:lang w:bidi="bn-IN"/>
        </w:rPr>
        <w:t>পাকিস্তানের গ্লোবাল পার্টনারশিপ অ্যাডভাইজার আনোয়ার মুহাম্মদ</w:t>
      </w:r>
      <w:r w:rsidRPr="00A55C1D">
        <w:rPr>
          <w:rFonts w:ascii="Nirmala UI" w:hAnsi="Nirmala UI" w:cs="Nirmala UI"/>
          <w:sz w:val="20"/>
          <w:szCs w:val="20"/>
        </w:rPr>
        <w:t xml:space="preserve">, </w:t>
      </w:r>
      <w:r w:rsidRPr="00A55C1D">
        <w:rPr>
          <w:rFonts w:ascii="Nirmala UI" w:hAnsi="Nirmala UI" w:cs="Nirmala UI"/>
          <w:sz w:val="20"/>
          <w:szCs w:val="20"/>
          <w:cs/>
          <w:lang w:bidi="bn-IN"/>
        </w:rPr>
        <w:t>পোলিশ এনজিও ফোরাম—রাজেম—এর সমন্বয়কারী আস্কা জোয়ানা ওয়ারচাল—বেনেচি এবং ইরাকের হেলথ এন্ড সোশ্যাল কেয়ার অর্গানাইজেশন থেকে আহমেদ আল উবাইদি। সংক্ষেপে পুরো সেশন উপস্থাপন করেন রেজিনা নানেট সালভাদর—অ্যান্টেকুইসা</w:t>
      </w:r>
      <w:r w:rsidRPr="00A55C1D">
        <w:rPr>
          <w:rFonts w:ascii="Nirmala UI" w:hAnsi="Nirmala UI" w:cs="Nirmala UI"/>
          <w:sz w:val="20"/>
          <w:szCs w:val="20"/>
        </w:rPr>
        <w:t xml:space="preserve">, </w:t>
      </w:r>
      <w:r w:rsidRPr="00A55C1D">
        <w:rPr>
          <w:rFonts w:ascii="Nirmala UI" w:hAnsi="Nirmala UI" w:cs="Nirmala UI"/>
          <w:sz w:val="20"/>
          <w:szCs w:val="20"/>
          <w:cs/>
          <w:lang w:bidi="bn-IN"/>
        </w:rPr>
        <w:t>এফরইপি —এর প্রধান এবং ফিলিপাইনে ইকো অয়েব—এর নির্বাহী পরিচালক।</w:t>
      </w:r>
    </w:p>
    <w:p w14:paraId="7A1B6B12" w14:textId="77777777" w:rsidR="00E06E8A" w:rsidRPr="00A55C1D" w:rsidRDefault="00E06E8A" w:rsidP="003628E2">
      <w:pPr>
        <w:spacing w:after="0"/>
        <w:rPr>
          <w:rFonts w:ascii="Nirmala UI" w:hAnsi="Nirmala UI" w:cs="Nirmala UI"/>
          <w:sz w:val="20"/>
          <w:szCs w:val="20"/>
        </w:rPr>
      </w:pPr>
    </w:p>
    <w:p w14:paraId="08E7798B" w14:textId="77777777" w:rsidR="00E06E8A" w:rsidRPr="00A55C1D" w:rsidRDefault="00E06E8A" w:rsidP="003628E2">
      <w:pPr>
        <w:spacing w:after="0"/>
        <w:rPr>
          <w:rFonts w:ascii="Nirmala UI" w:hAnsi="Nirmala UI" w:cs="Nirmala UI"/>
          <w:sz w:val="20"/>
          <w:szCs w:val="20"/>
        </w:rPr>
      </w:pPr>
      <w:r w:rsidRPr="00A55C1D">
        <w:rPr>
          <w:rFonts w:ascii="Nirmala UI" w:hAnsi="Nirmala UI" w:cs="Nirmala UI"/>
          <w:sz w:val="20"/>
          <w:szCs w:val="20"/>
          <w:cs/>
          <w:lang w:bidi="bn-IN"/>
        </w:rPr>
        <w:t>জরিপটি পরিচালনা করেছে এফরইপি এবং কোস্ট ফাউন্ডেশনের পক্ষ থেকে মোঃ ইকবাল উদ্দিন এর উপস্থাপনা করেন। এই জরিপে শুধুমাত্র অভিজ্ঞতা সম্পর্কিত চ্যালেঞ্জগুলিই নয় পাশাপাশি এই সেক্টরে কাজ করেন তাদের নিজস্ব উপলব্ধি এবং মনোভাবও প্রকাশ পেয়েছে যা অধিকাংশ ক্ষেত্রে ঔপনিবেশিকতাকেই স্থানীয়করণ এর ক্ষেত্রে প্রধান বাধা হিসাবে পাওয়া গেছে</w:t>
      </w:r>
      <w:r w:rsidRPr="00A55C1D">
        <w:rPr>
          <w:rFonts w:ascii="Nirmala UI" w:hAnsi="Nirmala UI" w:cs="Nirmala UI"/>
          <w:sz w:val="20"/>
          <w:szCs w:val="20"/>
        </w:rPr>
        <w:t xml:space="preserve">, </w:t>
      </w:r>
      <w:r w:rsidRPr="00A55C1D">
        <w:rPr>
          <w:rFonts w:ascii="Nirmala UI" w:hAnsi="Nirmala UI" w:cs="Nirmala UI"/>
          <w:sz w:val="20"/>
          <w:szCs w:val="20"/>
          <w:cs/>
          <w:lang w:bidi="bn-IN"/>
        </w:rPr>
        <w:t>এছাড়া স্থানীয় নীতি নির্ধারক বা অংশীজনদের ক্ষমতায়নের গুরুত্ব এবং স্থানীয় এজেন্ডা বা ইস্যুগুলির উপর বেশি গুরুত্বারোপ এই বিষয়ে অংশগ্রহণকারীদের অভিমত বেশি পাওয়া গেছে। সমীক্ষায় স্থানীয় পর্যায়ের সংস্থাগুলির মধ্যে অস্বাস্থ্যকর প্রতিযোগিতা</w:t>
      </w:r>
      <w:r w:rsidRPr="00A55C1D">
        <w:rPr>
          <w:rFonts w:ascii="Nirmala UI" w:hAnsi="Nirmala UI" w:cs="Nirmala UI"/>
          <w:sz w:val="20"/>
          <w:szCs w:val="20"/>
        </w:rPr>
        <w:t xml:space="preserve">, </w:t>
      </w:r>
      <w:r w:rsidRPr="00A55C1D">
        <w:rPr>
          <w:rFonts w:ascii="Nirmala UI" w:hAnsi="Nirmala UI" w:cs="Nirmala UI"/>
          <w:sz w:val="20"/>
          <w:szCs w:val="20"/>
          <w:cs/>
          <w:lang w:bidi="bn-IN"/>
        </w:rPr>
        <w:t>এবং আর্থিক বা সাহায্য ব্যবস্থাও কাঠামোগত দ্বন্দ্ব পাওয়া গেছে।</w:t>
      </w:r>
    </w:p>
    <w:p w14:paraId="332E8178" w14:textId="77777777" w:rsidR="00E06E8A" w:rsidRPr="00A55C1D" w:rsidRDefault="00E06E8A" w:rsidP="003628E2">
      <w:pPr>
        <w:spacing w:after="0"/>
        <w:rPr>
          <w:rFonts w:ascii="Nirmala UI" w:hAnsi="Nirmala UI" w:cs="Nirmala UI"/>
          <w:sz w:val="20"/>
          <w:szCs w:val="20"/>
        </w:rPr>
      </w:pPr>
    </w:p>
    <w:p w14:paraId="0E64AB1A" w14:textId="1A29A65F" w:rsidR="00AF4C91" w:rsidRPr="00A55C1D" w:rsidRDefault="00E06E8A" w:rsidP="003628E2">
      <w:pPr>
        <w:spacing w:after="0"/>
        <w:rPr>
          <w:rFonts w:ascii="Nirmala UI" w:hAnsi="Nirmala UI" w:cs="Nirmala UI"/>
          <w:sz w:val="20"/>
          <w:szCs w:val="20"/>
          <w:lang w:bidi="bn-IN"/>
        </w:rPr>
      </w:pPr>
      <w:r w:rsidRPr="00A55C1D">
        <w:rPr>
          <w:rFonts w:ascii="Nirmala UI" w:hAnsi="Nirmala UI" w:cs="Nirmala UI"/>
          <w:sz w:val="20"/>
          <w:szCs w:val="20"/>
          <w:cs/>
          <w:lang w:bidi="bn-IN"/>
        </w:rPr>
        <w:t>সবশেষে প্রশ্নোত্তর সেশনে</w:t>
      </w:r>
      <w:r w:rsidRPr="00A55C1D">
        <w:rPr>
          <w:rFonts w:ascii="Nirmala UI" w:hAnsi="Nirmala UI" w:cs="Nirmala UI"/>
          <w:sz w:val="20"/>
          <w:szCs w:val="20"/>
        </w:rPr>
        <w:t xml:space="preserve">, </w:t>
      </w:r>
      <w:r w:rsidRPr="00A55C1D">
        <w:rPr>
          <w:rFonts w:ascii="Nirmala UI" w:hAnsi="Nirmala UI" w:cs="Nirmala UI"/>
          <w:sz w:val="20"/>
          <w:szCs w:val="20"/>
          <w:cs/>
          <w:lang w:bidi="bn-IN"/>
        </w:rPr>
        <w:t>সারা বিশ্ব থেকে এই সেশনে অংশগ্রহণকারীরা স্থানীয় কর্মীদের ক্ষমতায়ন এবং জবাবদিহিতা নিশ্চিত করার প্রয়োজনীয়তার উপর জোর দিয়েছেন। সেশনের এই পর্যায়ে প্রাপ্ত চ্যালেঞ্জ এবং সমস্যাগুলির বাস্তব সমাধানগুলি নিয়ে যার মধ্যে ইতিমধ্যেই শুরু হুয়েছে এমনও আছে তা আলোচনা করা হয়। সেশনে অংশগ্রহণকারীরা স্থানীয়ভাবে পরিচালিত মানবিক এবং অ্যাডভোকেসি কর্মকান্ড</w:t>
      </w:r>
      <w:r w:rsidRPr="00A55C1D">
        <w:rPr>
          <w:rFonts w:ascii="Nirmala UI" w:hAnsi="Nirmala UI" w:cs="Nirmala UI"/>
          <w:sz w:val="20"/>
          <w:szCs w:val="20"/>
          <w:lang w:bidi="bn-IN"/>
        </w:rPr>
        <w:t xml:space="preserve">, </w:t>
      </w:r>
      <w:r w:rsidRPr="00A55C1D">
        <w:rPr>
          <w:rFonts w:ascii="Nirmala UI" w:hAnsi="Nirmala UI" w:cs="Nirmala UI"/>
          <w:sz w:val="20"/>
          <w:szCs w:val="20"/>
          <w:cs/>
          <w:lang w:bidi="bn-IN"/>
        </w:rPr>
        <w:t>স্থানীয় জনগণের অংশগ্রহণমূলক পদ্ধতি এবং স্থানীয় স</w:t>
      </w:r>
      <w:r w:rsidRPr="00A55C1D">
        <w:rPr>
          <w:rFonts w:ascii="Nirmala UI" w:hAnsi="Nirmala UI" w:cs="Nirmala UI"/>
          <w:sz w:val="20"/>
          <w:szCs w:val="20"/>
          <w:lang w:bidi="bn-IN"/>
        </w:rPr>
        <w:t>¤</w:t>
      </w:r>
      <w:r w:rsidRPr="00A55C1D">
        <w:rPr>
          <w:rFonts w:ascii="Nirmala UI" w:hAnsi="Nirmala UI" w:cs="Nirmala UI"/>
          <w:sz w:val="20"/>
          <w:szCs w:val="20"/>
          <w:cs/>
          <w:lang w:bidi="bn-IN"/>
        </w:rPr>
        <w:t>পদ বা রিসোর্স ব্যবহারের উপর জোর দেয়। আমরা মানবিক সংকটের সাথে জড়িত বিভিন্ন কার্যক্রমের মধ্যে ক্ষমতার হস্থান্তর</w:t>
      </w:r>
      <w:r w:rsidRPr="00A55C1D">
        <w:rPr>
          <w:rFonts w:ascii="Nirmala UI" w:hAnsi="Nirmala UI" w:cs="Nirmala UI"/>
          <w:sz w:val="20"/>
          <w:szCs w:val="20"/>
          <w:lang w:bidi="bn-IN"/>
        </w:rPr>
        <w:t xml:space="preserve">, </w:t>
      </w:r>
      <w:r w:rsidRPr="00A55C1D">
        <w:rPr>
          <w:rFonts w:ascii="Nirmala UI" w:hAnsi="Nirmala UI" w:cs="Nirmala UI"/>
          <w:sz w:val="20"/>
          <w:szCs w:val="20"/>
          <w:cs/>
          <w:lang w:bidi="bn-IN"/>
        </w:rPr>
        <w:t>পরিপূরকতা এবং অন্তর্ভুক্তির গুরুত্ব দেখতে পাই।</w:t>
      </w:r>
    </w:p>
    <w:p w14:paraId="56B2F73A" w14:textId="77777777" w:rsidR="00FA7BBF" w:rsidRPr="00A55C1D" w:rsidRDefault="00FA7BBF" w:rsidP="003628E2">
      <w:pPr>
        <w:spacing w:after="0"/>
        <w:rPr>
          <w:rFonts w:ascii="Nirmala UI" w:hAnsi="Nirmala UI" w:cs="Nirmala UI"/>
          <w:sz w:val="20"/>
          <w:szCs w:val="20"/>
          <w:lang w:bidi="bn-IN"/>
        </w:rPr>
      </w:pPr>
    </w:p>
    <w:p w14:paraId="0F656645" w14:textId="192459E6" w:rsidR="00FA7BBF" w:rsidRPr="00A55C1D" w:rsidRDefault="00FA7BBF" w:rsidP="003628E2">
      <w:pPr>
        <w:spacing w:after="0"/>
        <w:rPr>
          <w:rFonts w:ascii="Nirmala UI" w:hAnsi="Nirmala UI" w:cs="Nirmala UI"/>
          <w:lang w:bidi="bn-IN"/>
        </w:rPr>
      </w:pPr>
      <w:proofErr w:type="spellStart"/>
      <w:r w:rsidRPr="00A55C1D">
        <w:rPr>
          <w:rFonts w:ascii="Nirmala UI" w:hAnsi="Nirmala UI" w:cs="Nirmala UI"/>
          <w:sz w:val="20"/>
          <w:szCs w:val="20"/>
          <w:lang w:bidi="bn-IN"/>
        </w:rPr>
        <w:t>যোগাযোগের</w:t>
      </w:r>
      <w:proofErr w:type="spellEnd"/>
      <w:r w:rsidRPr="00A55C1D">
        <w:rPr>
          <w:rFonts w:ascii="Nirmala UI" w:hAnsi="Nirmala UI" w:cs="Nirmala UI"/>
          <w:sz w:val="20"/>
          <w:szCs w:val="20"/>
          <w:lang w:bidi="bn-IN"/>
        </w:rPr>
        <w:t xml:space="preserve"> </w:t>
      </w:r>
      <w:proofErr w:type="spellStart"/>
      <w:r w:rsidRPr="00A55C1D">
        <w:rPr>
          <w:rFonts w:ascii="Nirmala UI" w:hAnsi="Nirmala UI" w:cs="Nirmala UI"/>
          <w:sz w:val="20"/>
          <w:szCs w:val="20"/>
          <w:lang w:bidi="bn-IN"/>
        </w:rPr>
        <w:t>জন্যঃ</w:t>
      </w:r>
      <w:proofErr w:type="spellEnd"/>
      <w:r w:rsidRPr="00A55C1D">
        <w:rPr>
          <w:rFonts w:ascii="Nirmala UI" w:hAnsi="Nirmala UI" w:cs="Nirmala UI"/>
          <w:sz w:val="20"/>
          <w:szCs w:val="20"/>
          <w:lang w:bidi="bn-IN"/>
        </w:rPr>
        <w:t xml:space="preserve"> </w:t>
      </w:r>
      <w:proofErr w:type="spellStart"/>
      <w:r w:rsidRPr="00A55C1D">
        <w:rPr>
          <w:rFonts w:ascii="Nirmala UI" w:hAnsi="Nirmala UI" w:cs="Nirmala UI"/>
          <w:sz w:val="20"/>
          <w:szCs w:val="20"/>
          <w:lang w:bidi="bn-IN"/>
        </w:rPr>
        <w:t>মোঃ</w:t>
      </w:r>
      <w:proofErr w:type="spellEnd"/>
      <w:r w:rsidRPr="00A55C1D">
        <w:rPr>
          <w:rFonts w:ascii="Nirmala UI" w:hAnsi="Nirmala UI" w:cs="Nirmala UI"/>
          <w:sz w:val="20"/>
          <w:szCs w:val="20"/>
          <w:lang w:bidi="bn-IN"/>
        </w:rPr>
        <w:t xml:space="preserve"> </w:t>
      </w:r>
      <w:proofErr w:type="spellStart"/>
      <w:r w:rsidRPr="00A55C1D">
        <w:rPr>
          <w:rFonts w:ascii="Nirmala UI" w:hAnsi="Nirmala UI" w:cs="Nirmala UI"/>
          <w:sz w:val="20"/>
          <w:szCs w:val="20"/>
          <w:lang w:bidi="bn-IN"/>
        </w:rPr>
        <w:t>ইকবাল</w:t>
      </w:r>
      <w:proofErr w:type="spellEnd"/>
      <w:r w:rsidRPr="00A55C1D">
        <w:rPr>
          <w:rFonts w:ascii="Nirmala UI" w:hAnsi="Nirmala UI" w:cs="Nirmala UI"/>
          <w:sz w:val="20"/>
          <w:szCs w:val="20"/>
          <w:lang w:bidi="bn-IN"/>
        </w:rPr>
        <w:t xml:space="preserve"> </w:t>
      </w:r>
      <w:proofErr w:type="spellStart"/>
      <w:r w:rsidRPr="00A55C1D">
        <w:rPr>
          <w:rFonts w:ascii="Nirmala UI" w:hAnsi="Nirmala UI" w:cs="Nirmala UI"/>
          <w:sz w:val="20"/>
          <w:szCs w:val="20"/>
          <w:lang w:bidi="bn-IN"/>
        </w:rPr>
        <w:t>উদ্দিন</w:t>
      </w:r>
      <w:proofErr w:type="spellEnd"/>
      <w:r w:rsidRPr="00A55C1D">
        <w:rPr>
          <w:rFonts w:ascii="Nirmala UI" w:hAnsi="Nirmala UI" w:cs="Nirmala UI"/>
          <w:sz w:val="20"/>
          <w:szCs w:val="20"/>
          <w:lang w:bidi="bn-IN"/>
        </w:rPr>
        <w:t xml:space="preserve">, </w:t>
      </w:r>
      <w:proofErr w:type="spellStart"/>
      <w:r w:rsidRPr="00A55C1D">
        <w:rPr>
          <w:rFonts w:ascii="Nirmala UI" w:hAnsi="Nirmala UI" w:cs="Nirmala UI"/>
          <w:sz w:val="20"/>
          <w:szCs w:val="20"/>
          <w:lang w:bidi="bn-IN"/>
        </w:rPr>
        <w:t>মোবাইল</w:t>
      </w:r>
      <w:proofErr w:type="spellEnd"/>
      <w:r w:rsidRPr="00A55C1D">
        <w:rPr>
          <w:rFonts w:ascii="Nirmala UI" w:hAnsi="Nirmala UI" w:cs="Nirmala UI"/>
          <w:sz w:val="20"/>
          <w:szCs w:val="20"/>
          <w:lang w:bidi="bn-IN"/>
        </w:rPr>
        <w:t xml:space="preserve"> </w:t>
      </w:r>
      <w:proofErr w:type="spellStart"/>
      <w:r w:rsidRPr="00A55C1D">
        <w:rPr>
          <w:rFonts w:ascii="Nirmala UI" w:hAnsi="Nirmala UI" w:cs="Nirmala UI"/>
          <w:sz w:val="20"/>
          <w:szCs w:val="20"/>
          <w:lang w:bidi="bn-IN"/>
        </w:rPr>
        <w:t>এবং</w:t>
      </w:r>
      <w:proofErr w:type="spellEnd"/>
      <w:r w:rsidRPr="00A55C1D">
        <w:rPr>
          <w:rFonts w:ascii="Nirmala UI" w:hAnsi="Nirmala UI" w:cs="Nirmala UI"/>
          <w:sz w:val="20"/>
          <w:szCs w:val="20"/>
          <w:cs/>
          <w:lang w:bidi="bn-IN"/>
        </w:rPr>
        <w:t xml:space="preserve"> </w:t>
      </w:r>
      <w:r w:rsidRPr="00A55C1D">
        <w:rPr>
          <w:rFonts w:ascii="Nirmala UI" w:hAnsi="Nirmala UI" w:cs="Nirmala UI"/>
          <w:sz w:val="20"/>
          <w:szCs w:val="20"/>
          <w:cs/>
          <w:lang w:bidi="bn-IN"/>
        </w:rPr>
        <w:t>হোয়াটসঅ্যাপ</w:t>
      </w:r>
      <w:r w:rsidRPr="00A55C1D">
        <w:rPr>
          <w:rFonts w:ascii="Nirmala UI" w:hAnsi="Nirmala UI" w:cs="Nirmala UI"/>
          <w:sz w:val="20"/>
          <w:szCs w:val="20"/>
          <w:lang w:bidi="bn-IN"/>
        </w:rPr>
        <w:t xml:space="preserve"> </w:t>
      </w:r>
      <w:proofErr w:type="spellStart"/>
      <w:r w:rsidRPr="00A55C1D">
        <w:rPr>
          <w:rFonts w:ascii="Nirmala UI" w:hAnsi="Nirmala UI" w:cs="Nirmala UI"/>
          <w:sz w:val="20"/>
          <w:szCs w:val="20"/>
          <w:lang w:bidi="bn-IN"/>
        </w:rPr>
        <w:t>নাম্বার</w:t>
      </w:r>
      <w:proofErr w:type="spellEnd"/>
      <w:r w:rsidRPr="00A55C1D">
        <w:rPr>
          <w:rFonts w:ascii="Nirmala UI" w:hAnsi="Nirmala UI" w:cs="Nirmala UI"/>
          <w:sz w:val="20"/>
          <w:szCs w:val="20"/>
          <w:lang w:bidi="bn-IN"/>
        </w:rPr>
        <w:t xml:space="preserve"> ০১৭১৩-৩২৮৮৪১</w:t>
      </w:r>
    </w:p>
    <w:sectPr w:rsidR="00FA7BBF" w:rsidRPr="00A55C1D" w:rsidSect="003628E2">
      <w:pgSz w:w="12240" w:h="15840"/>
      <w:pgMar w:top="1008"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utonnyMJ">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7B"/>
    <w:rsid w:val="00021C66"/>
    <w:rsid w:val="0009005A"/>
    <w:rsid w:val="0018417B"/>
    <w:rsid w:val="001A4CE3"/>
    <w:rsid w:val="00267C39"/>
    <w:rsid w:val="003628E2"/>
    <w:rsid w:val="00366EBC"/>
    <w:rsid w:val="00393831"/>
    <w:rsid w:val="003B7B61"/>
    <w:rsid w:val="006D4CC0"/>
    <w:rsid w:val="007213AA"/>
    <w:rsid w:val="00737131"/>
    <w:rsid w:val="00796618"/>
    <w:rsid w:val="00877A03"/>
    <w:rsid w:val="00884ACD"/>
    <w:rsid w:val="008C6F65"/>
    <w:rsid w:val="008D32DA"/>
    <w:rsid w:val="00951F1F"/>
    <w:rsid w:val="0099191F"/>
    <w:rsid w:val="00A14B21"/>
    <w:rsid w:val="00A41A12"/>
    <w:rsid w:val="00A55C1D"/>
    <w:rsid w:val="00A60C79"/>
    <w:rsid w:val="00AF4C91"/>
    <w:rsid w:val="00B10F95"/>
    <w:rsid w:val="00B97580"/>
    <w:rsid w:val="00CE660F"/>
    <w:rsid w:val="00D06652"/>
    <w:rsid w:val="00D63603"/>
    <w:rsid w:val="00DC5B48"/>
    <w:rsid w:val="00E06E8A"/>
    <w:rsid w:val="00ED4A6E"/>
    <w:rsid w:val="00F04E09"/>
    <w:rsid w:val="00F6571B"/>
    <w:rsid w:val="00FA7BB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805E3"/>
  <w15:chartTrackingRefBased/>
  <w15:docId w15:val="{4ACA49BC-C963-4B99-A5CD-78040CBC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571</Words>
  <Characters>3723</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zahidul islam</cp:lastModifiedBy>
  <cp:revision>16</cp:revision>
  <dcterms:created xsi:type="dcterms:W3CDTF">2023-12-12T06:43:00Z</dcterms:created>
  <dcterms:modified xsi:type="dcterms:W3CDTF">2023-12-12T12:00:00Z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5177de174cac6463349838783a88556f6eaf44693d2c65cf070a548315d79e10</vt:lpwstr>
  </property>
</Properties>
</file>