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20FB" w14:textId="14873BF7" w:rsidR="00B43F1A" w:rsidRPr="00B43F1A" w:rsidRDefault="00572127" w:rsidP="00B43F1A">
      <w:pPr>
        <w:pStyle w:val="NormalWeb"/>
        <w:spacing w:before="0" w:beforeAutospacing="0" w:after="0" w:afterAutospacing="0"/>
        <w:rPr>
          <w:rFonts w:ascii="Calibri" w:hAnsi="Calibri" w:cs="Calibri"/>
          <w:color w:val="0E101A"/>
          <w:sz w:val="22"/>
          <w:szCs w:val="22"/>
        </w:rPr>
      </w:pPr>
      <w:r>
        <w:rPr>
          <w:noProof/>
        </w:rPr>
        <w:drawing>
          <wp:anchor distT="0" distB="0" distL="114300" distR="114300" simplePos="0" relativeHeight="251659264" behindDoc="0" locked="0" layoutInCell="1" allowOverlap="1" wp14:anchorId="5A65190D" wp14:editId="45C63463">
            <wp:simplePos x="0" y="0"/>
            <wp:positionH relativeFrom="column">
              <wp:posOffset>-28871</wp:posOffset>
            </wp:positionH>
            <wp:positionV relativeFrom="paragraph">
              <wp:posOffset>384</wp:posOffset>
            </wp:positionV>
            <wp:extent cx="904240" cy="688340"/>
            <wp:effectExtent l="0" t="0" r="0" b="0"/>
            <wp:wrapSquare wrapText="bothSides"/>
            <wp:docPr id="1" name="Picture 1" descr="CCNF logo-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CNF logo-01"/>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4240"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00172" w14:textId="2CE7454B" w:rsidR="00B43F1A" w:rsidRPr="00B43F1A" w:rsidRDefault="00B43F1A" w:rsidP="00B43F1A">
      <w:pPr>
        <w:pStyle w:val="NormalWeb"/>
        <w:spacing w:before="0" w:beforeAutospacing="0" w:after="0" w:afterAutospacing="0"/>
        <w:rPr>
          <w:rFonts w:ascii="Calibri" w:hAnsi="Calibri" w:cs="Calibri"/>
          <w:color w:val="0E101A"/>
          <w:sz w:val="22"/>
          <w:szCs w:val="22"/>
        </w:rPr>
      </w:pPr>
    </w:p>
    <w:p w14:paraId="664F85C2" w14:textId="231434E5" w:rsidR="00B43F1A" w:rsidRDefault="00B43F1A" w:rsidP="00B43F1A">
      <w:pPr>
        <w:pStyle w:val="NormalWeb"/>
        <w:spacing w:before="0" w:beforeAutospacing="0" w:after="0" w:afterAutospacing="0"/>
        <w:rPr>
          <w:rFonts w:ascii="Calibri" w:hAnsi="Calibri" w:cs="Calibri"/>
          <w:color w:val="0E101A"/>
          <w:sz w:val="22"/>
          <w:szCs w:val="22"/>
        </w:rPr>
      </w:pPr>
    </w:p>
    <w:p w14:paraId="593DF794" w14:textId="77777777" w:rsidR="00572127" w:rsidRDefault="00572127" w:rsidP="00B43F1A">
      <w:pPr>
        <w:pStyle w:val="NormalWeb"/>
        <w:spacing w:before="0" w:beforeAutospacing="0" w:after="0" w:afterAutospacing="0"/>
        <w:rPr>
          <w:rFonts w:ascii="Calibri" w:hAnsi="Calibri" w:cs="Calibri"/>
          <w:color w:val="0E101A"/>
          <w:sz w:val="22"/>
          <w:szCs w:val="22"/>
          <w:u w:val="single"/>
        </w:rPr>
      </w:pPr>
    </w:p>
    <w:p w14:paraId="78692DAC" w14:textId="77777777" w:rsidR="00B43F1A" w:rsidRDefault="00B43F1A" w:rsidP="00B43F1A">
      <w:pPr>
        <w:pStyle w:val="NormalWeb"/>
        <w:spacing w:before="0" w:beforeAutospacing="0" w:after="0" w:afterAutospacing="0"/>
        <w:rPr>
          <w:rFonts w:ascii="Calibri" w:hAnsi="Calibri" w:cs="Calibri"/>
          <w:color w:val="0E101A"/>
          <w:sz w:val="22"/>
          <w:szCs w:val="22"/>
          <w:u w:val="single"/>
        </w:rPr>
      </w:pPr>
    </w:p>
    <w:p w14:paraId="6FBE1C19" w14:textId="77777777" w:rsidR="000628F0" w:rsidRDefault="000628F0" w:rsidP="000628F0">
      <w:pPr>
        <w:spacing w:after="0"/>
      </w:pPr>
      <w:r>
        <w:t>Press release, 15</w:t>
      </w:r>
      <w:r>
        <w:rPr>
          <w:vertAlign w:val="superscript"/>
        </w:rPr>
        <w:t>th</w:t>
      </w:r>
      <w:r>
        <w:t xml:space="preserve"> June 2022</w:t>
      </w:r>
    </w:p>
    <w:p w14:paraId="6B48EAE8" w14:textId="77777777" w:rsidR="000628F0" w:rsidRDefault="000628F0" w:rsidP="000628F0">
      <w:pPr>
        <w:spacing w:after="0"/>
        <w:jc w:val="center"/>
      </w:pPr>
    </w:p>
    <w:p w14:paraId="6768C1FC" w14:textId="77777777" w:rsidR="000628F0" w:rsidRDefault="000628F0" w:rsidP="000628F0">
      <w:pPr>
        <w:spacing w:after="0"/>
        <w:jc w:val="center"/>
      </w:pPr>
      <w:r>
        <w:t>Civil society urges to engage Rohingya busy for meaningful work in camps</w:t>
      </w:r>
    </w:p>
    <w:p w14:paraId="38E6DC8E" w14:textId="77777777" w:rsidR="000628F0" w:rsidRPr="000628F0" w:rsidRDefault="000628F0" w:rsidP="000628F0">
      <w:pPr>
        <w:spacing w:after="0"/>
        <w:jc w:val="center"/>
        <w:rPr>
          <w:b/>
          <w:bCs/>
          <w:sz w:val="28"/>
          <w:szCs w:val="28"/>
        </w:rPr>
      </w:pPr>
      <w:r w:rsidRPr="000628F0">
        <w:rPr>
          <w:b/>
          <w:bCs/>
          <w:sz w:val="28"/>
          <w:szCs w:val="28"/>
        </w:rPr>
        <w:t>Collective planning is a must to cope with reduce level of Rohingya aid</w:t>
      </w:r>
    </w:p>
    <w:p w14:paraId="0BA7FEAB" w14:textId="77777777" w:rsidR="000628F0" w:rsidRPr="000628F0" w:rsidRDefault="000628F0" w:rsidP="000628F0">
      <w:pPr>
        <w:spacing w:after="0"/>
        <w:rPr>
          <w:b/>
          <w:bCs/>
          <w:sz w:val="28"/>
          <w:szCs w:val="28"/>
        </w:rPr>
      </w:pPr>
    </w:p>
    <w:p w14:paraId="46E199BF" w14:textId="77777777" w:rsidR="000628F0" w:rsidRDefault="000628F0" w:rsidP="000628F0">
      <w:pPr>
        <w:spacing w:after="0" w:line="240" w:lineRule="auto"/>
      </w:pPr>
      <w:r>
        <w:t xml:space="preserve">Dhaka and Cox's Bazar, 15th June 2022. Today Cox's Bazar Civil Society and NGO Forum (CCNF), a network of 60 local organizations, has organized a webinar titled “Humanitarian Response to Forcefully Displaced Myanmar Nationals (FDMN)”. </w:t>
      </w:r>
    </w:p>
    <w:p w14:paraId="57D413FE" w14:textId="77777777" w:rsidR="000628F0" w:rsidRDefault="000628F0" w:rsidP="000628F0">
      <w:pPr>
        <w:spacing w:after="0" w:line="240" w:lineRule="auto"/>
      </w:pPr>
    </w:p>
    <w:p w14:paraId="7E0FEEC8" w14:textId="7E08BD4C" w:rsidR="000628F0" w:rsidRDefault="000628F0" w:rsidP="000628F0">
      <w:pPr>
        <w:spacing w:after="0" w:line="240" w:lineRule="auto"/>
      </w:pPr>
      <w:r>
        <w:t xml:space="preserve">Shireen Huq of </w:t>
      </w:r>
      <w:proofErr w:type="spellStart"/>
      <w:r>
        <w:t>Naripokka</w:t>
      </w:r>
      <w:proofErr w:type="spellEnd"/>
      <w:r>
        <w:t xml:space="preserve"> chaired the session. Speakers of the webinar urged to engage Rohingyas in meaningful work, they also urged for collective planning to cope with reduce level of aid and also to initiate effort to regeneration of nature in the camp, especially banning plastic use and stop using of ground water. KM Tariqul Islam Director General NGO Affairs Bureau was the chief guest. Johannes</w:t>
      </w:r>
      <w:r>
        <w:t xml:space="preserve"> </w:t>
      </w:r>
      <w:r>
        <w:rPr>
          <w:rFonts w:ascii="Calibri" w:hAnsi="Calibri" w:cs="Times New Roman"/>
          <w:color w:val="000000"/>
          <w:lang w:eastAsia="en-GB" w:bidi="bn-IN"/>
        </w:rPr>
        <w:t xml:space="preserve">van der </w:t>
      </w:r>
      <w:proofErr w:type="spellStart"/>
      <w:r>
        <w:rPr>
          <w:rFonts w:ascii="Calibri" w:hAnsi="Calibri" w:cs="Times New Roman"/>
          <w:color w:val="000000"/>
          <w:lang w:eastAsia="en-GB" w:bidi="bn-IN"/>
        </w:rPr>
        <w:t>Klaauw</w:t>
      </w:r>
      <w:proofErr w:type="spellEnd"/>
      <w:r>
        <w:rPr>
          <w:rFonts w:ascii="Calibri" w:hAnsi="Calibri" w:cs="Times New Roman"/>
          <w:color w:val="000000"/>
          <w:lang w:eastAsia="en-GB" w:bidi="bn-IN"/>
        </w:rPr>
        <w:t>,</w:t>
      </w:r>
      <w:r>
        <w:t xml:space="preserve"> Country Representative UNHCR, </w:t>
      </w:r>
      <w:proofErr w:type="spellStart"/>
      <w:r>
        <w:t>Abdusattar</w:t>
      </w:r>
      <w:proofErr w:type="spellEnd"/>
      <w:r>
        <w:t xml:space="preserve"> </w:t>
      </w:r>
      <w:proofErr w:type="spellStart"/>
      <w:r>
        <w:t>Eosev</w:t>
      </w:r>
      <w:proofErr w:type="spellEnd"/>
      <w:r>
        <w:t xml:space="preserve">, Country Representative of IoM, Sheila </w:t>
      </w:r>
      <w:proofErr w:type="spellStart"/>
      <w:r>
        <w:t>Gurdum</w:t>
      </w:r>
      <w:proofErr w:type="spellEnd"/>
      <w:r>
        <w:t xml:space="preserve"> WFP Cox's Bazar office chief, </w:t>
      </w:r>
      <w:proofErr w:type="spellStart"/>
      <w:r>
        <w:t>Dilruba</w:t>
      </w:r>
      <w:proofErr w:type="spellEnd"/>
      <w:r>
        <w:t xml:space="preserve"> Haider from UN Women, Jahangir Kabir </w:t>
      </w:r>
      <w:proofErr w:type="spellStart"/>
      <w:r>
        <w:t>Chowdury</w:t>
      </w:r>
      <w:proofErr w:type="spellEnd"/>
      <w:r>
        <w:t xml:space="preserve">, Chairman, </w:t>
      </w:r>
      <w:proofErr w:type="spellStart"/>
      <w:r>
        <w:t>Rajapalong</w:t>
      </w:r>
      <w:proofErr w:type="spellEnd"/>
      <w:r>
        <w:t xml:space="preserve"> Union of </w:t>
      </w:r>
      <w:proofErr w:type="spellStart"/>
      <w:r>
        <w:t>Ukhiya</w:t>
      </w:r>
      <w:proofErr w:type="spellEnd"/>
      <w:r>
        <w:t xml:space="preserve"> has participated as Guests. The webinar was moderated by Abu Morshed Chowdhury ED PHALS, </w:t>
      </w:r>
      <w:proofErr w:type="spellStart"/>
      <w:r>
        <w:t>Rezaul</w:t>
      </w:r>
      <w:proofErr w:type="spellEnd"/>
      <w:r>
        <w:t xml:space="preserve"> Karim Chowdhury and </w:t>
      </w:r>
      <w:proofErr w:type="spellStart"/>
      <w:r>
        <w:t>Zahangir</w:t>
      </w:r>
      <w:proofErr w:type="spellEnd"/>
      <w:r>
        <w:t xml:space="preserve"> </w:t>
      </w:r>
      <w:proofErr w:type="spellStart"/>
      <w:r>
        <w:t>Alam</w:t>
      </w:r>
      <w:proofErr w:type="spellEnd"/>
      <w:r>
        <w:t xml:space="preserve"> of COAST moderated the webinar. Other speakers of the webinar are </w:t>
      </w:r>
      <w:proofErr w:type="spellStart"/>
      <w:r>
        <w:t>Maheen</w:t>
      </w:r>
      <w:proofErr w:type="spellEnd"/>
      <w:r>
        <w:t xml:space="preserve"> Chowdhury of Save the Children, </w:t>
      </w:r>
      <w:proofErr w:type="spellStart"/>
      <w:r>
        <w:t>Mahadi</w:t>
      </w:r>
      <w:proofErr w:type="spellEnd"/>
      <w:r>
        <w:t xml:space="preserve"> Mahmud of Norwegian Refugee Council, Nayeem </w:t>
      </w:r>
      <w:proofErr w:type="spellStart"/>
      <w:r>
        <w:t>Gowhar</w:t>
      </w:r>
      <w:proofErr w:type="spellEnd"/>
      <w:r>
        <w:t xml:space="preserve"> </w:t>
      </w:r>
      <w:proofErr w:type="spellStart"/>
      <w:r>
        <w:t>Warha</w:t>
      </w:r>
      <w:proofErr w:type="spellEnd"/>
      <w:r>
        <w:t xml:space="preserve"> of Disaster Forum, Asif Munier Migration and Refugee Expert, </w:t>
      </w:r>
      <w:proofErr w:type="spellStart"/>
      <w:r>
        <w:t>Sheuly</w:t>
      </w:r>
      <w:proofErr w:type="spellEnd"/>
      <w:r>
        <w:t xml:space="preserve"> Sharma of </w:t>
      </w:r>
      <w:proofErr w:type="spellStart"/>
      <w:r>
        <w:t>Jago</w:t>
      </w:r>
      <w:proofErr w:type="spellEnd"/>
      <w:r>
        <w:t xml:space="preserve"> Nari and </w:t>
      </w:r>
      <w:proofErr w:type="spellStart"/>
      <w:r>
        <w:t>Helal</w:t>
      </w:r>
      <w:proofErr w:type="spellEnd"/>
      <w:r>
        <w:t xml:space="preserve"> Uddin of </w:t>
      </w:r>
      <w:proofErr w:type="spellStart"/>
      <w:r>
        <w:t>Agrajatra</w:t>
      </w:r>
      <w:proofErr w:type="spellEnd"/>
      <w:r>
        <w:t xml:space="preserve">. Additional Refugee Relief and Repatriation Commissioner Mr. </w:t>
      </w:r>
      <w:proofErr w:type="spellStart"/>
      <w:r>
        <w:t>Shamsuddoha</w:t>
      </w:r>
      <w:proofErr w:type="spellEnd"/>
      <w:r>
        <w:t xml:space="preserve"> and Additional Deputy Commissioner Mr. </w:t>
      </w:r>
      <w:proofErr w:type="spellStart"/>
      <w:r>
        <w:t>Nashim</w:t>
      </w:r>
      <w:proofErr w:type="spellEnd"/>
      <w:r>
        <w:t xml:space="preserve"> has also spoke on the occasion.</w:t>
      </w:r>
    </w:p>
    <w:p w14:paraId="444863FE" w14:textId="77777777" w:rsidR="000628F0" w:rsidRDefault="000628F0" w:rsidP="000628F0">
      <w:pPr>
        <w:spacing w:after="0"/>
      </w:pPr>
    </w:p>
    <w:p w14:paraId="2830F27F" w14:textId="77777777" w:rsidR="000628F0" w:rsidRDefault="000628F0" w:rsidP="000628F0">
      <w:pPr>
        <w:spacing w:after="0"/>
      </w:pPr>
      <w:r>
        <w:t xml:space="preserve">KM Tariqul Islam, Director General NGO Affairs Bureau said, aid for </w:t>
      </w:r>
      <w:proofErr w:type="spellStart"/>
      <w:r>
        <w:t>Rohinga</w:t>
      </w:r>
      <w:proofErr w:type="spellEnd"/>
      <w:r>
        <w:t xml:space="preserve"> response is being declined for global crisis. So, government and donors should find pragmatic ways to attract global donors.</w:t>
      </w:r>
    </w:p>
    <w:p w14:paraId="78D3C933" w14:textId="77777777" w:rsidR="000628F0" w:rsidRDefault="000628F0" w:rsidP="000628F0">
      <w:pPr>
        <w:spacing w:after="0" w:line="235" w:lineRule="atLeast"/>
        <w:rPr>
          <w:rFonts w:ascii="Calibri" w:hAnsi="Calibri" w:cs="Times New Roman"/>
          <w:color w:val="000000"/>
          <w:lang w:eastAsia="en-GB" w:bidi="bn-IN"/>
        </w:rPr>
      </w:pPr>
    </w:p>
    <w:p w14:paraId="6FDAAC46" w14:textId="77777777" w:rsidR="000628F0" w:rsidRDefault="000628F0" w:rsidP="000628F0">
      <w:pPr>
        <w:spacing w:after="0" w:line="235" w:lineRule="atLeast"/>
        <w:rPr>
          <w:rFonts w:ascii="Calibri" w:hAnsi="Calibri" w:cs="Times New Roman"/>
          <w:color w:val="000000"/>
          <w:lang w:val="en-GB" w:eastAsia="en-GB" w:bidi="bn-IN"/>
        </w:rPr>
      </w:pPr>
      <w:proofErr w:type="spellStart"/>
      <w:r>
        <w:rPr>
          <w:rFonts w:ascii="Calibri" w:hAnsi="Calibri" w:cs="Times New Roman"/>
          <w:color w:val="000000"/>
          <w:lang w:eastAsia="en-GB" w:bidi="bn-IN"/>
        </w:rPr>
        <w:t>Arifur</w:t>
      </w:r>
      <w:proofErr w:type="spellEnd"/>
      <w:r>
        <w:rPr>
          <w:rFonts w:ascii="Calibri" w:hAnsi="Calibri" w:cs="Times New Roman"/>
          <w:color w:val="000000"/>
          <w:lang w:eastAsia="en-GB" w:bidi="bn-IN"/>
        </w:rPr>
        <w:t xml:space="preserve"> Rahman of YPSA gave keynote presentation, where key demands are transparency of aid, urged UN and INGOs to limit its role for fundraising, monitoring and technical assistance, while local and national NGOs to lead the field operation.  </w:t>
      </w:r>
    </w:p>
    <w:p w14:paraId="330FF849" w14:textId="77777777" w:rsidR="000628F0" w:rsidRDefault="000628F0" w:rsidP="000628F0">
      <w:pPr>
        <w:spacing w:after="0"/>
      </w:pPr>
    </w:p>
    <w:p w14:paraId="06B4CFEE" w14:textId="77777777" w:rsidR="000628F0" w:rsidRDefault="000628F0" w:rsidP="000628F0">
      <w:pPr>
        <w:spacing w:after="0" w:line="235" w:lineRule="atLeast"/>
        <w:rPr>
          <w:rFonts w:ascii="Calibri" w:hAnsi="Calibri" w:cs="Times New Roman"/>
          <w:color w:val="000000"/>
          <w:lang w:val="en-GB" w:eastAsia="en-GB" w:bidi="bn-IN"/>
        </w:rPr>
      </w:pPr>
      <w:r>
        <w:rPr>
          <w:rFonts w:ascii="Calibri" w:hAnsi="Calibri" w:cs="Times New Roman"/>
          <w:color w:val="000000"/>
          <w:lang w:eastAsia="en-GB" w:bidi="bn-IN"/>
        </w:rPr>
        <w:t xml:space="preserve">Shireen Huq as the chair of the webinar, urged the government to announce a plan and redouble on global campaign on repatriation. She and Mr. Nayeem </w:t>
      </w:r>
      <w:proofErr w:type="spellStart"/>
      <w:r>
        <w:rPr>
          <w:rFonts w:ascii="Calibri" w:hAnsi="Calibri" w:cs="Times New Roman"/>
          <w:color w:val="000000"/>
          <w:lang w:eastAsia="en-GB" w:bidi="bn-IN"/>
        </w:rPr>
        <w:t>Gowhar</w:t>
      </w:r>
      <w:proofErr w:type="spellEnd"/>
      <w:r>
        <w:rPr>
          <w:rFonts w:ascii="Calibri" w:hAnsi="Calibri" w:cs="Times New Roman"/>
          <w:color w:val="000000"/>
          <w:lang w:eastAsia="en-GB" w:bidi="bn-IN"/>
        </w:rPr>
        <w:t xml:space="preserve"> </w:t>
      </w:r>
      <w:proofErr w:type="spellStart"/>
      <w:r>
        <w:rPr>
          <w:rFonts w:ascii="Calibri" w:hAnsi="Calibri" w:cs="Times New Roman"/>
          <w:color w:val="000000"/>
          <w:lang w:eastAsia="en-GB" w:bidi="bn-IN"/>
        </w:rPr>
        <w:t>Warha</w:t>
      </w:r>
      <w:proofErr w:type="spellEnd"/>
      <w:r>
        <w:rPr>
          <w:rFonts w:ascii="Calibri" w:hAnsi="Calibri" w:cs="Times New Roman"/>
          <w:color w:val="000000"/>
          <w:lang w:eastAsia="en-GB" w:bidi="bn-IN"/>
        </w:rPr>
        <w:t xml:space="preserve"> also urged the government to consider signing the Geneva convention on Refugees, as the nation was a refugee during 1971, and now the country is facilitating Rohingya refugees. She said that these will enhance Bangladesh's reputation.</w:t>
      </w:r>
    </w:p>
    <w:p w14:paraId="619994E8" w14:textId="77777777" w:rsidR="000628F0" w:rsidRDefault="000628F0" w:rsidP="000628F0">
      <w:pPr>
        <w:spacing w:after="0" w:line="240" w:lineRule="auto"/>
      </w:pPr>
    </w:p>
    <w:p w14:paraId="5BF27201" w14:textId="77777777" w:rsidR="000628F0" w:rsidRDefault="000628F0" w:rsidP="000628F0">
      <w:pPr>
        <w:spacing w:after="0" w:line="240" w:lineRule="auto"/>
        <w:rPr>
          <w:rFonts w:ascii="Times New Roman" w:eastAsia="Times New Roman" w:hAnsi="Times New Roman" w:cs="Times New Roman"/>
          <w:sz w:val="24"/>
          <w:szCs w:val="24"/>
          <w:lang w:val="en-GB" w:eastAsia="en-GB" w:bidi="bn-IN"/>
        </w:rPr>
      </w:pPr>
      <w:proofErr w:type="spellStart"/>
      <w:r>
        <w:rPr>
          <w:rFonts w:ascii="Calibri" w:eastAsia="Times New Roman" w:hAnsi="Calibri" w:cs="Times New Roman"/>
          <w:color w:val="000000"/>
          <w:shd w:val="clear" w:color="auto" w:fill="FFFFFF"/>
          <w:lang w:val="en-GB" w:eastAsia="en-GB" w:bidi="bn-IN"/>
        </w:rPr>
        <w:t>Ashis</w:t>
      </w:r>
      <w:proofErr w:type="spellEnd"/>
      <w:r>
        <w:rPr>
          <w:rFonts w:ascii="Calibri" w:eastAsia="Times New Roman" w:hAnsi="Calibri" w:cs="Times New Roman"/>
          <w:color w:val="000000"/>
          <w:shd w:val="clear" w:color="auto" w:fill="FFFFFF"/>
          <w:lang w:val="en-GB" w:eastAsia="en-GB" w:bidi="bn-IN"/>
        </w:rPr>
        <w:t xml:space="preserve"> </w:t>
      </w:r>
      <w:proofErr w:type="spellStart"/>
      <w:r>
        <w:rPr>
          <w:rFonts w:ascii="Calibri" w:eastAsia="Times New Roman" w:hAnsi="Calibri" w:cs="Times New Roman"/>
          <w:color w:val="000000"/>
          <w:shd w:val="clear" w:color="auto" w:fill="FFFFFF"/>
          <w:lang w:val="en-GB" w:eastAsia="en-GB" w:bidi="bn-IN"/>
        </w:rPr>
        <w:t>Damle</w:t>
      </w:r>
      <w:proofErr w:type="spellEnd"/>
      <w:r>
        <w:rPr>
          <w:rFonts w:ascii="Calibri" w:eastAsia="Times New Roman" w:hAnsi="Calibri" w:cs="Times New Roman"/>
          <w:color w:val="000000"/>
          <w:shd w:val="clear" w:color="auto" w:fill="FFFFFF"/>
          <w:lang w:val="en-GB" w:eastAsia="en-GB" w:bidi="bn-IN"/>
        </w:rPr>
        <w:t xml:space="preserve"> of Oxfam requests INGOs to initiate a global campaign so that there will be early repatriation and there will be consistent attention on Rohingya issues, he said these are the best help to Bangladesh.</w:t>
      </w:r>
    </w:p>
    <w:p w14:paraId="7F0C7583" w14:textId="77777777" w:rsidR="000628F0" w:rsidRDefault="000628F0" w:rsidP="000628F0">
      <w:pPr>
        <w:spacing w:after="0"/>
      </w:pPr>
    </w:p>
    <w:p w14:paraId="1C052B09" w14:textId="77777777" w:rsidR="000628F0" w:rsidRDefault="000628F0" w:rsidP="000628F0">
      <w:pPr>
        <w:spacing w:after="0"/>
      </w:pPr>
      <w:proofErr w:type="spellStart"/>
      <w:r>
        <w:t>Dilruba</w:t>
      </w:r>
      <w:proofErr w:type="spellEnd"/>
      <w:r>
        <w:t xml:space="preserve"> Haider of </w:t>
      </w:r>
      <w:proofErr w:type="spellStart"/>
      <w:r>
        <w:t>UNWomen</w:t>
      </w:r>
      <w:proofErr w:type="spellEnd"/>
      <w:r>
        <w:t xml:space="preserve"> said that Rohingya women in the camp now want to participate in the response management, they organize themselves against violence against women. Mr. Asif Munier said, there should be documentation of good work and its process, especially to facilitate knowledge transfer to the local humanitarian workers. </w:t>
      </w:r>
    </w:p>
    <w:p w14:paraId="0D50C945" w14:textId="77777777" w:rsidR="000628F0" w:rsidRDefault="000628F0" w:rsidP="000628F0">
      <w:pPr>
        <w:spacing w:after="0"/>
      </w:pPr>
    </w:p>
    <w:p w14:paraId="6F461D1A" w14:textId="7E69BEE3" w:rsidR="000628F0" w:rsidRDefault="000628F0" w:rsidP="000628F0">
      <w:pPr>
        <w:spacing w:after="0" w:line="235" w:lineRule="atLeast"/>
        <w:rPr>
          <w:rFonts w:ascii="Calibri" w:hAnsi="Calibri" w:cs="Times New Roman"/>
          <w:color w:val="000000"/>
          <w:lang w:val="en-GB" w:eastAsia="en-GB" w:bidi="bn-IN"/>
        </w:rPr>
      </w:pPr>
      <w:r>
        <w:rPr>
          <w:rFonts w:ascii="Calibri" w:hAnsi="Calibri" w:cs="Times New Roman"/>
          <w:color w:val="000000"/>
          <w:lang w:eastAsia="en-GB" w:bidi="bn-IN"/>
        </w:rPr>
        <w:t>Johannes</w:t>
      </w:r>
      <w:r>
        <w:rPr>
          <w:rFonts w:ascii="Calibri" w:hAnsi="Calibri" w:cs="Times New Roman"/>
          <w:color w:val="000000"/>
          <w:lang w:eastAsia="en-GB" w:bidi="bn-IN"/>
        </w:rPr>
        <w:t xml:space="preserve"> van der </w:t>
      </w:r>
      <w:proofErr w:type="spellStart"/>
      <w:r>
        <w:rPr>
          <w:rFonts w:ascii="Calibri" w:hAnsi="Calibri" w:cs="Times New Roman"/>
          <w:color w:val="000000"/>
          <w:lang w:eastAsia="en-GB" w:bidi="bn-IN"/>
        </w:rPr>
        <w:t>Klaauw</w:t>
      </w:r>
      <w:proofErr w:type="spellEnd"/>
      <w:r>
        <w:rPr>
          <w:rFonts w:ascii="Calibri" w:hAnsi="Calibri" w:cs="Times New Roman"/>
          <w:color w:val="000000"/>
          <w:lang w:eastAsia="en-GB" w:bidi="bn-IN"/>
        </w:rPr>
        <w:t xml:space="preserve"> said the role of local NGOs most important, including UN agencies INGOs should give importance in this regard. Mr. </w:t>
      </w:r>
      <w:proofErr w:type="spellStart"/>
      <w:r>
        <w:rPr>
          <w:rFonts w:ascii="Calibri" w:hAnsi="Calibri" w:cs="Times New Roman"/>
          <w:color w:val="000000"/>
          <w:lang w:eastAsia="en-GB" w:bidi="bn-IN"/>
        </w:rPr>
        <w:t>Rajan</w:t>
      </w:r>
      <w:proofErr w:type="spellEnd"/>
      <w:r>
        <w:rPr>
          <w:rFonts w:ascii="Calibri" w:hAnsi="Calibri" w:cs="Times New Roman"/>
          <w:color w:val="000000"/>
          <w:lang w:eastAsia="en-GB" w:bidi="bn-IN"/>
        </w:rPr>
        <w:t xml:space="preserve"> </w:t>
      </w:r>
      <w:proofErr w:type="spellStart"/>
      <w:r>
        <w:rPr>
          <w:rFonts w:ascii="Calibri" w:hAnsi="Calibri" w:cs="Times New Roman"/>
          <w:color w:val="000000"/>
          <w:lang w:eastAsia="en-GB" w:bidi="bn-IN"/>
        </w:rPr>
        <w:t>Ghimrie</w:t>
      </w:r>
      <w:proofErr w:type="spellEnd"/>
      <w:r>
        <w:rPr>
          <w:rFonts w:ascii="Calibri" w:hAnsi="Calibri" w:cs="Times New Roman"/>
          <w:color w:val="000000"/>
          <w:lang w:eastAsia="en-GB" w:bidi="bn-IN"/>
        </w:rPr>
        <w:t xml:space="preserve"> of </w:t>
      </w:r>
      <w:proofErr w:type="spellStart"/>
      <w:r>
        <w:rPr>
          <w:rFonts w:ascii="Calibri" w:hAnsi="Calibri" w:cs="Times New Roman"/>
          <w:color w:val="000000"/>
          <w:lang w:eastAsia="en-GB" w:bidi="bn-IN"/>
        </w:rPr>
        <w:t>Multeser</w:t>
      </w:r>
      <w:proofErr w:type="spellEnd"/>
      <w:r>
        <w:rPr>
          <w:rFonts w:ascii="Calibri" w:hAnsi="Calibri" w:cs="Times New Roman"/>
          <w:color w:val="000000"/>
          <w:lang w:eastAsia="en-GB" w:bidi="bn-IN"/>
        </w:rPr>
        <w:t xml:space="preserve"> International gives importance on capacity inputs to organizational building of local organizations. Mr. </w:t>
      </w:r>
      <w:proofErr w:type="spellStart"/>
      <w:r>
        <w:rPr>
          <w:rFonts w:ascii="Calibri" w:hAnsi="Calibri" w:cs="Times New Roman"/>
          <w:color w:val="000000"/>
          <w:lang w:eastAsia="en-GB" w:bidi="bn-IN"/>
        </w:rPr>
        <w:t>Abdussattar</w:t>
      </w:r>
      <w:proofErr w:type="spellEnd"/>
      <w:r>
        <w:rPr>
          <w:rFonts w:ascii="Calibri" w:hAnsi="Calibri" w:cs="Times New Roman"/>
          <w:color w:val="000000"/>
          <w:lang w:eastAsia="en-GB" w:bidi="bn-IN"/>
        </w:rPr>
        <w:t xml:space="preserve"> </w:t>
      </w:r>
      <w:proofErr w:type="spellStart"/>
      <w:r>
        <w:rPr>
          <w:rFonts w:ascii="Calibri" w:hAnsi="Calibri" w:cs="Times New Roman"/>
          <w:color w:val="000000"/>
          <w:lang w:eastAsia="en-GB" w:bidi="bn-IN"/>
        </w:rPr>
        <w:t>Eosev</w:t>
      </w:r>
      <w:proofErr w:type="spellEnd"/>
      <w:r>
        <w:rPr>
          <w:rFonts w:ascii="Calibri" w:hAnsi="Calibri" w:cs="Times New Roman"/>
          <w:color w:val="000000"/>
          <w:lang w:eastAsia="en-GB" w:bidi="bn-IN"/>
        </w:rPr>
        <w:t xml:space="preserve"> of IoM said that, for dignified repatriation there has to be collective effort, there are a lot of tensions </w:t>
      </w:r>
      <w:r>
        <w:rPr>
          <w:rFonts w:ascii="Calibri" w:hAnsi="Calibri" w:cs="Times New Roman"/>
          <w:color w:val="000000"/>
          <w:lang w:eastAsia="en-GB" w:bidi="bn-IN"/>
        </w:rPr>
        <w:lastRenderedPageBreak/>
        <w:t>around Rohingya, we all have to be concerned in this regard. Abu Morshed Chowdhury said, localization road map has to be implemented, he gave importance on participation of local government in response management. </w:t>
      </w:r>
    </w:p>
    <w:p w14:paraId="6FD761C2" w14:textId="77777777" w:rsidR="000628F0" w:rsidRDefault="000628F0" w:rsidP="000628F0">
      <w:pPr>
        <w:spacing w:after="0"/>
      </w:pPr>
    </w:p>
    <w:p w14:paraId="34CE3E4C" w14:textId="77777777" w:rsidR="000628F0" w:rsidRDefault="000628F0" w:rsidP="000628F0">
      <w:pPr>
        <w:spacing w:after="0"/>
      </w:pPr>
      <w:r>
        <w:t xml:space="preserve">Reported by; </w:t>
      </w:r>
      <w:proofErr w:type="spellStart"/>
      <w:r>
        <w:t>Rezaul</w:t>
      </w:r>
      <w:proofErr w:type="spellEnd"/>
      <w:r>
        <w:t xml:space="preserve"> Karim Chowdhury, +8801711529792, Mostafa Kamal </w:t>
      </w:r>
      <w:proofErr w:type="spellStart"/>
      <w:r>
        <w:t>Akandha</w:t>
      </w:r>
      <w:proofErr w:type="spellEnd"/>
      <w:r>
        <w:t xml:space="preserve"> +8801711455591</w:t>
      </w:r>
    </w:p>
    <w:p w14:paraId="74A07DFF" w14:textId="6CB2275B" w:rsidR="00B43F1A" w:rsidRPr="00B43F1A" w:rsidRDefault="00B43F1A" w:rsidP="00B43F1A">
      <w:pPr>
        <w:pStyle w:val="NormalWeb"/>
        <w:spacing w:before="0" w:beforeAutospacing="0" w:after="0" w:afterAutospacing="0"/>
        <w:rPr>
          <w:rFonts w:ascii="Calibri" w:hAnsi="Calibri" w:cs="Calibri"/>
          <w:color w:val="0E101A"/>
          <w:sz w:val="22"/>
          <w:szCs w:val="22"/>
        </w:rPr>
      </w:pPr>
    </w:p>
    <w:p w14:paraId="3695DF03" w14:textId="3EDFB25B" w:rsidR="00DF0F39" w:rsidRPr="00B43F1A" w:rsidRDefault="00DF0F39" w:rsidP="00B43F1A">
      <w:pPr>
        <w:rPr>
          <w:rFonts w:ascii="Calibri" w:hAnsi="Calibri" w:cs="Calibri"/>
        </w:rPr>
      </w:pPr>
    </w:p>
    <w:sectPr w:rsidR="00DF0F39" w:rsidRPr="00B43F1A" w:rsidSect="00DF0F39">
      <w:pgSz w:w="11907" w:h="16839" w:code="9"/>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CB"/>
    <w:rsid w:val="000628F0"/>
    <w:rsid w:val="000D68F2"/>
    <w:rsid w:val="000F3255"/>
    <w:rsid w:val="001E5AC7"/>
    <w:rsid w:val="0031746C"/>
    <w:rsid w:val="004E3ACB"/>
    <w:rsid w:val="00572127"/>
    <w:rsid w:val="00B358C4"/>
    <w:rsid w:val="00B43F1A"/>
    <w:rsid w:val="00B50D51"/>
    <w:rsid w:val="00B83B9B"/>
    <w:rsid w:val="00C45BC1"/>
    <w:rsid w:val="00D4684D"/>
    <w:rsid w:val="00DD4FED"/>
    <w:rsid w:val="00DF0F3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C34F"/>
  <w15:chartTrackingRefBased/>
  <w15:docId w15:val="{60BF2077-654D-40CD-A387-DAFE4FA2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3F1A"/>
    <w:pPr>
      <w:spacing w:before="100" w:beforeAutospacing="1" w:after="100" w:afterAutospacing="1" w:line="240" w:lineRule="auto"/>
    </w:pPr>
    <w:rPr>
      <w:rFonts w:ascii="Times New Roman" w:eastAsia="Times New Roman" w:hAnsi="Times New Roman" w:cs="Times New Roman"/>
      <w:sz w:val="24"/>
      <w:szCs w:val="24"/>
      <w:lang w:eastAsia="en-GB" w:bidi="bn-IN"/>
    </w:rPr>
  </w:style>
  <w:style w:type="character" w:styleId="Strong">
    <w:name w:val="Strong"/>
    <w:basedOn w:val="DefaultParagraphFont"/>
    <w:uiPriority w:val="22"/>
    <w:qFormat/>
    <w:rsid w:val="00B43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92357">
      <w:bodyDiv w:val="1"/>
      <w:marLeft w:val="0"/>
      <w:marRight w:val="0"/>
      <w:marTop w:val="0"/>
      <w:marBottom w:val="0"/>
      <w:divBdr>
        <w:top w:val="none" w:sz="0" w:space="0" w:color="auto"/>
        <w:left w:val="none" w:sz="0" w:space="0" w:color="auto"/>
        <w:bottom w:val="none" w:sz="0" w:space="0" w:color="auto"/>
        <w:right w:val="none" w:sz="0" w:space="0" w:color="auto"/>
      </w:divBdr>
    </w:div>
    <w:div w:id="19347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Abarul Islam</cp:lastModifiedBy>
  <cp:revision>5</cp:revision>
  <dcterms:created xsi:type="dcterms:W3CDTF">2022-03-06T07:26:00Z</dcterms:created>
  <dcterms:modified xsi:type="dcterms:W3CDTF">2022-06-15T11:23:00Z</dcterms:modified>
</cp:coreProperties>
</file>